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72" w:rsidRPr="008F4746" w:rsidRDefault="006B3A72" w:rsidP="006B3A72">
      <w:pPr>
        <w:jc w:val="center"/>
        <w:rPr>
          <w:rFonts w:cstheme="minorHAnsi"/>
          <w:b/>
        </w:rPr>
      </w:pPr>
      <w:r w:rsidRPr="008F4746">
        <w:rPr>
          <w:rFonts w:cstheme="minorHAnsi"/>
          <w:b/>
        </w:rPr>
        <w:t>Klauzula informacyjna dotycząca procedury rekrutacji dziecka</w:t>
      </w:r>
      <w:r>
        <w:rPr>
          <w:rFonts w:cstheme="minorHAnsi"/>
          <w:b/>
        </w:rPr>
        <w:t xml:space="preserve">                                                                                                 </w:t>
      </w:r>
      <w:r w:rsidRPr="008F474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do </w:t>
      </w:r>
      <w:r w:rsidRPr="001429F3">
        <w:rPr>
          <w:rFonts w:cstheme="minorHAnsi"/>
          <w:b/>
        </w:rPr>
        <w:t>oddziału przedszkolnego w publicznej szkole podstawowej</w:t>
      </w:r>
    </w:p>
    <w:p w:rsidR="006B3A72" w:rsidRPr="008F4746" w:rsidRDefault="006B3A72" w:rsidP="006B3A72">
      <w:pPr>
        <w:jc w:val="both"/>
        <w:rPr>
          <w:rFonts w:cstheme="minorHAnsi"/>
        </w:rPr>
      </w:pPr>
      <w:r w:rsidRPr="008F4746">
        <w:rPr>
          <w:rFonts w:cstheme="minorHAnsi"/>
        </w:rPr>
        <w:t xml:space="preserve">Zgodnie z </w:t>
      </w:r>
      <w:r w:rsidRPr="008F4746">
        <w:rPr>
          <w:rFonts w:cstheme="minorHAnsi"/>
          <w:b/>
          <w:bCs/>
        </w:rPr>
        <w:t>art. 13 ust. 1 i 2</w:t>
      </w:r>
      <w:r w:rsidRPr="008F4746">
        <w:rPr>
          <w:rFonts w:cstheme="minorHAnsi"/>
        </w:rPr>
        <w:t xml:space="preserve"> Rozporządzenia Parlamentu Europejskiego i Rady (UE) 2016/679 z dnia 27 kwietnia 2016 roku</w:t>
      </w:r>
      <w:r>
        <w:rPr>
          <w:rFonts w:cstheme="minorHAnsi"/>
        </w:rPr>
        <w:t xml:space="preserve"> </w:t>
      </w:r>
      <w:r w:rsidRPr="008F4746">
        <w:rPr>
          <w:rFonts w:cstheme="minorHAnsi"/>
        </w:rPr>
        <w:t xml:space="preserve">w sprawie ochrony osób fizycznych w związku z przetwarzaniem danych osobowych i w sprawie swobodnego przepływu takich danych oraz uchylenia dyrektywy 95/46/WE (ogólne rozporządzenie o ochronie danych, dalej zwane </w:t>
      </w:r>
      <w:r w:rsidRPr="008F4746">
        <w:rPr>
          <w:rFonts w:cstheme="minorHAnsi"/>
          <w:b/>
          <w:bCs/>
        </w:rPr>
        <w:t>RODO</w:t>
      </w:r>
      <w:r w:rsidRPr="008F4746">
        <w:rPr>
          <w:rFonts w:cstheme="minorHAnsi"/>
        </w:rPr>
        <w:t>) informujemy:</w:t>
      </w:r>
    </w:p>
    <w:p w:rsidR="006B3A72" w:rsidRPr="008F4746" w:rsidRDefault="006B3A72" w:rsidP="006B3A72">
      <w:pPr>
        <w:pStyle w:val="Akapitzlist"/>
        <w:numPr>
          <w:ilvl w:val="3"/>
          <w:numId w:val="1"/>
        </w:numPr>
        <w:jc w:val="both"/>
        <w:rPr>
          <w:rFonts w:cstheme="minorHAnsi"/>
          <w:b/>
        </w:rPr>
      </w:pPr>
      <w:r w:rsidRPr="008F4746">
        <w:rPr>
          <w:rFonts w:cstheme="minorHAnsi"/>
          <w:b/>
        </w:rPr>
        <w:t>Administrator danych osobowych</w:t>
      </w:r>
    </w:p>
    <w:p w:rsidR="006B3A72" w:rsidRPr="008F4746" w:rsidRDefault="006B3A72" w:rsidP="006B3A72">
      <w:pPr>
        <w:pStyle w:val="Akapitzlist"/>
        <w:ind w:left="0"/>
        <w:jc w:val="both"/>
        <w:rPr>
          <w:rStyle w:val="Hipercze"/>
          <w:rFonts w:cstheme="minorHAnsi"/>
          <w:color w:val="auto"/>
          <w:u w:val="none"/>
        </w:rPr>
      </w:pPr>
      <w:r w:rsidRPr="008F4746">
        <w:rPr>
          <w:rFonts w:cstheme="minorHAnsi"/>
        </w:rPr>
        <w:t xml:space="preserve">Administratorem danych osobowych przetwarzanych w związku z przeprowadzeniem procedury rekrutacji dziecka </w:t>
      </w:r>
      <w:r w:rsidRPr="001429F3">
        <w:rPr>
          <w:rFonts w:cstheme="minorHAnsi"/>
        </w:rPr>
        <w:t>do oddziału przedszkolnego</w:t>
      </w:r>
      <w:r>
        <w:rPr>
          <w:rFonts w:cstheme="minorHAnsi"/>
        </w:rPr>
        <w:t xml:space="preserve"> </w:t>
      </w:r>
      <w:r w:rsidRPr="001429F3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1429F3">
        <w:rPr>
          <w:rFonts w:cstheme="minorHAnsi"/>
        </w:rPr>
        <w:t>publicznej szkole podstawowej</w:t>
      </w:r>
      <w:r w:rsidRPr="008F4746">
        <w:rPr>
          <w:rFonts w:cstheme="minorHAnsi"/>
        </w:rPr>
        <w:t xml:space="preserve"> </w:t>
      </w:r>
      <w:r w:rsidRPr="00603BE2">
        <w:rPr>
          <w:rFonts w:cstheme="minorHAnsi"/>
        </w:rPr>
        <w:t xml:space="preserve">jest Szkoła Podstawowa im. por. Stefana </w:t>
      </w:r>
      <w:proofErr w:type="spellStart"/>
      <w:r w:rsidRPr="00603BE2">
        <w:rPr>
          <w:rFonts w:cstheme="minorHAnsi"/>
        </w:rPr>
        <w:t>Rysmanna</w:t>
      </w:r>
      <w:proofErr w:type="spellEnd"/>
      <w:r>
        <w:rPr>
          <w:rFonts w:cstheme="minorHAnsi"/>
        </w:rPr>
        <w:t xml:space="preserve">                 </w:t>
      </w:r>
      <w:r w:rsidRPr="00603BE2">
        <w:rPr>
          <w:rFonts w:cstheme="minorHAnsi"/>
        </w:rPr>
        <w:t xml:space="preserve"> w Bronikowie. Kontakt listowny/osobisty: ul. </w:t>
      </w:r>
      <w:proofErr w:type="spellStart"/>
      <w:r w:rsidRPr="00603BE2">
        <w:rPr>
          <w:rFonts w:cstheme="minorHAnsi"/>
        </w:rPr>
        <w:t>Morownicka</w:t>
      </w:r>
      <w:proofErr w:type="spellEnd"/>
      <w:r w:rsidRPr="00603BE2">
        <w:rPr>
          <w:rFonts w:cstheme="minorHAnsi"/>
        </w:rPr>
        <w:t xml:space="preserve"> 26, 64-030 Bronikowo, tel.: +48 (65) 518 09 64,</w:t>
      </w:r>
      <w:r w:rsidRPr="00603BE2">
        <w:rPr>
          <w:rFonts w:cstheme="minorHAnsi"/>
          <w:b/>
        </w:rPr>
        <w:t xml:space="preserve"> </w:t>
      </w:r>
      <w:r w:rsidRPr="00603BE2">
        <w:rPr>
          <w:rFonts w:cstheme="minorHAnsi"/>
        </w:rPr>
        <w:t xml:space="preserve">e-mail: </w:t>
      </w:r>
      <w:hyperlink r:id="rId8" w:history="1">
        <w:r w:rsidRPr="005669E9">
          <w:rPr>
            <w:rStyle w:val="Hipercze"/>
          </w:rPr>
          <w:t>sekretariat@bronikowo.pl</w:t>
        </w:r>
      </w:hyperlink>
      <w:r>
        <w:t xml:space="preserve"> </w:t>
      </w:r>
      <w:r w:rsidRPr="008F4746">
        <w:t xml:space="preserve"> </w:t>
      </w:r>
      <w:r w:rsidRPr="008F4746">
        <w:rPr>
          <w:rStyle w:val="Hipercze"/>
          <w:color w:val="auto"/>
        </w:rPr>
        <w:t xml:space="preserve"> </w:t>
      </w:r>
    </w:p>
    <w:p w:rsidR="006B3A72" w:rsidRPr="00603BE2" w:rsidRDefault="006B3A72" w:rsidP="006B3A72">
      <w:pPr>
        <w:pStyle w:val="Akapitzlist"/>
        <w:ind w:left="0"/>
        <w:jc w:val="both"/>
        <w:rPr>
          <w:rFonts w:cstheme="minorHAnsi"/>
        </w:rPr>
      </w:pPr>
    </w:p>
    <w:p w:rsidR="006B3A72" w:rsidRPr="00603BE2" w:rsidRDefault="006B3A72" w:rsidP="006B3A7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603BE2">
        <w:rPr>
          <w:rFonts w:cstheme="minorHAnsi"/>
          <w:b/>
        </w:rPr>
        <w:t>Inspektor ochrony danych</w:t>
      </w:r>
    </w:p>
    <w:p w:rsidR="006B3A72" w:rsidRPr="00B8556E" w:rsidRDefault="006B3A72" w:rsidP="006B3A72">
      <w:pPr>
        <w:pStyle w:val="Akapitzlist"/>
        <w:ind w:left="0"/>
        <w:jc w:val="both"/>
        <w:rPr>
          <w:rStyle w:val="Hipercze"/>
          <w:rFonts w:cstheme="minorHAnsi"/>
          <w:color w:val="auto"/>
        </w:rPr>
      </w:pPr>
      <w:r w:rsidRPr="00603BE2">
        <w:rPr>
          <w:rFonts w:cstheme="minorHAnsi"/>
        </w:rPr>
        <w:t xml:space="preserve">Inspektorem Ochrony Danych jest Grzegorz Król, kontakt poprzez e-mail </w:t>
      </w:r>
      <w:hyperlink r:id="rId9" w:history="1">
        <w:r w:rsidRPr="005669E9">
          <w:rPr>
            <w:rStyle w:val="Hipercze"/>
          </w:rPr>
          <w:t>sekretariat@bronikowo.pl</w:t>
        </w:r>
      </w:hyperlink>
      <w:r>
        <w:t xml:space="preserve"> </w:t>
      </w:r>
      <w:r w:rsidRPr="00603BE2">
        <w:t xml:space="preserve"> 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u w:val="single"/>
        </w:rPr>
      </w:pPr>
    </w:p>
    <w:p w:rsidR="006B3A72" w:rsidRPr="008F4746" w:rsidRDefault="006B3A72" w:rsidP="006B3A7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8F4746">
        <w:rPr>
          <w:rFonts w:cstheme="minorHAnsi"/>
          <w:b/>
        </w:rPr>
        <w:t>Cele i podstawy przetwarzania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Cs/>
        </w:rPr>
      </w:pPr>
      <w:r w:rsidRPr="008F4746">
        <w:rPr>
          <w:rFonts w:cstheme="minorHAnsi"/>
          <w:bCs/>
        </w:rPr>
        <w:t xml:space="preserve">Dane osobowe przetwarzane będą w celu </w:t>
      </w:r>
      <w:r w:rsidRPr="008F4746">
        <w:rPr>
          <w:rFonts w:cstheme="minorHAnsi"/>
        </w:rPr>
        <w:t>przeprowadzenia procedury rekrutacji dziecka do</w:t>
      </w:r>
      <w:r>
        <w:rPr>
          <w:rFonts w:cstheme="minorHAnsi"/>
        </w:rPr>
        <w:t xml:space="preserve"> </w:t>
      </w:r>
      <w:r w:rsidRPr="001429F3">
        <w:rPr>
          <w:rFonts w:cstheme="minorHAnsi"/>
        </w:rPr>
        <w:t>oddziału przedszkolnego w publicznej szkole podstawowej</w:t>
      </w:r>
      <w:r w:rsidRPr="008F4746">
        <w:rPr>
          <w:rFonts w:cstheme="minorHAnsi"/>
          <w:bCs/>
        </w:rPr>
        <w:t>. Przetwarzanie danych osobowych odbywa się w oparciu o przepisy rozdziału 6 ustawy z dnia 14 grudnia 2016 r. - Prawo oświatowe</w:t>
      </w:r>
      <w:r w:rsidRPr="008F4746">
        <w:rPr>
          <w:rStyle w:val="Odwoanieprzypisukocowego"/>
          <w:rFonts w:cstheme="minorHAnsi"/>
          <w:bCs/>
        </w:rPr>
        <w:endnoteReference w:id="1"/>
      </w:r>
      <w:r w:rsidRPr="008F4746">
        <w:rPr>
          <w:rFonts w:cstheme="minorHAnsi"/>
          <w:bCs/>
        </w:rPr>
        <w:t xml:space="preserve"> zgodnie z art. 6 ust. 1 lit. c) RODO oraz art. 9 ust. 2 lit. g) RODO w związku z realizacją swoich ustawowych obowiązków</w:t>
      </w:r>
      <w:r>
        <w:rPr>
          <w:rFonts w:cstheme="minorHAnsi"/>
          <w:bCs/>
        </w:rPr>
        <w:t>.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Cs/>
        </w:rPr>
      </w:pPr>
    </w:p>
    <w:p w:rsidR="006B3A72" w:rsidRPr="008F4746" w:rsidRDefault="006B3A72" w:rsidP="006B3A7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8F4746">
        <w:rPr>
          <w:rFonts w:cstheme="minorHAnsi"/>
          <w:b/>
        </w:rPr>
        <w:t>Odbiorcy danych osobowych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Cs/>
        </w:rPr>
      </w:pPr>
      <w:r w:rsidRPr="008F4746">
        <w:rPr>
          <w:rFonts w:cstheme="minorHAnsi"/>
          <w:bCs/>
        </w:rPr>
        <w:t xml:space="preserve">Dane osobowe będą udostępniane podmiotom upoważnionym do ich uzyskania na podstawie przepisów prawa. Ponadto mogą być one ujawnione podmiotom, z którymi </w:t>
      </w:r>
      <w:r>
        <w:t>Szkoła</w:t>
      </w:r>
      <w:r w:rsidRPr="008F4746">
        <w:rPr>
          <w:rFonts w:cstheme="minorHAnsi"/>
        </w:rPr>
        <w:t xml:space="preserve"> </w:t>
      </w:r>
      <w:r w:rsidRPr="008F4746">
        <w:rPr>
          <w:rFonts w:cstheme="minorHAnsi"/>
          <w:bCs/>
        </w:rPr>
        <w:t>zawarł</w:t>
      </w:r>
      <w:r>
        <w:rPr>
          <w:rFonts w:cstheme="minorHAnsi"/>
          <w:bCs/>
        </w:rPr>
        <w:t>a</w:t>
      </w:r>
      <w:r w:rsidRPr="008F4746">
        <w:rPr>
          <w:rFonts w:cstheme="minorHAnsi"/>
          <w:bCs/>
        </w:rPr>
        <w:t xml:space="preserve"> umowę na świadczenie usług serwisowych dla systemów informatycznych wykorzystywanych przy ich przetwarzaniu.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/>
        </w:rPr>
      </w:pPr>
    </w:p>
    <w:p w:rsidR="006B3A72" w:rsidRPr="008F4746" w:rsidRDefault="006B3A72" w:rsidP="006B3A7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8F4746">
        <w:rPr>
          <w:rFonts w:cstheme="minorHAnsi"/>
          <w:b/>
        </w:rPr>
        <w:t>Okres przechowywania danych</w:t>
      </w:r>
    </w:p>
    <w:p w:rsidR="006B3A72" w:rsidRPr="00AF1FB8" w:rsidRDefault="006B3A72" w:rsidP="006B3A72">
      <w:pPr>
        <w:pStyle w:val="Akapitzlist"/>
        <w:ind w:left="0"/>
        <w:jc w:val="both"/>
        <w:rPr>
          <w:rFonts w:cstheme="minorHAnsi"/>
          <w:bCs/>
        </w:rPr>
      </w:pPr>
      <w:r w:rsidRPr="00AF1FB8">
        <w:rPr>
          <w:rFonts w:cstheme="minorHAnsi"/>
          <w:bCs/>
        </w:rPr>
        <w:t xml:space="preserve">Dane uzyskane podczas postępowania rekrutacyjnego są przechowywane nie dłużej niż do zakończenia wychowania przedszkolnego dziecka w danym </w:t>
      </w:r>
      <w:r w:rsidRPr="00AF1FB8">
        <w:rPr>
          <w:rFonts w:cstheme="minorHAnsi"/>
        </w:rPr>
        <w:t>oddziale przedszkolnym</w:t>
      </w:r>
      <w:r w:rsidRPr="00AF1FB8">
        <w:rPr>
          <w:rFonts w:cstheme="minorHAnsi"/>
          <w:bCs/>
        </w:rPr>
        <w:t>. Natomiast dane osobowe kandydatów nieprzyjętych są przechowywane przez rok, chyba że na rozstrzygnięcie dyrektora została wniesiona skarga do sądu administracyjnego i postępowanie nie zostało zakończone prawomocnym wyrokiem.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/>
        </w:rPr>
      </w:pPr>
    </w:p>
    <w:p w:rsidR="006B3A72" w:rsidRPr="008F4746" w:rsidRDefault="006B3A72" w:rsidP="006B3A7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8F4746">
        <w:rPr>
          <w:rFonts w:cstheme="minorHAnsi"/>
          <w:b/>
        </w:rPr>
        <w:t>Prawa osób, których dane dotyczą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Cs/>
        </w:rPr>
      </w:pPr>
      <w:r w:rsidRPr="008F4746">
        <w:rPr>
          <w:rFonts w:cstheme="minorHAnsi"/>
          <w:bCs/>
        </w:rPr>
        <w:t>W zakresie przewidzianym przepisami prawa przysługuje Pani/Panu prawo: dostępu do swoich danych oraz otrzymania ich kopii; sprostowania swoich danych osobowych; ograniczenia przetwarzania swoich danych osobowych; wniesienia skargi do Prezesa UODO (na adres Urzędu Ochrony Danych Osobowych, ul. Stawki 2, 00 - 193 Warszawa)</w:t>
      </w:r>
    </w:p>
    <w:p w:rsidR="006B3A72" w:rsidRPr="008F4746" w:rsidRDefault="006B3A72" w:rsidP="006B3A72">
      <w:pPr>
        <w:pStyle w:val="Akapitzlist"/>
        <w:ind w:left="0"/>
        <w:jc w:val="both"/>
        <w:rPr>
          <w:rFonts w:cstheme="minorHAnsi"/>
          <w:bCs/>
        </w:rPr>
      </w:pPr>
    </w:p>
    <w:p w:rsidR="006B3A72" w:rsidRPr="008F4746" w:rsidRDefault="006B3A72" w:rsidP="006B3A72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8F4746">
        <w:rPr>
          <w:rFonts w:cstheme="minorHAnsi"/>
          <w:b/>
        </w:rPr>
        <w:t xml:space="preserve">Informacja o wymogu podania danych osobowych </w:t>
      </w:r>
    </w:p>
    <w:p w:rsidR="006B3A72" w:rsidRPr="00DB2953" w:rsidRDefault="006B3A72" w:rsidP="006B3A72">
      <w:pPr>
        <w:pStyle w:val="Akapitzlist"/>
        <w:ind w:left="0"/>
        <w:jc w:val="both"/>
        <w:rPr>
          <w:rFonts w:cstheme="minorHAnsi"/>
        </w:rPr>
      </w:pPr>
      <w:r w:rsidRPr="008F4746">
        <w:rPr>
          <w:rFonts w:cstheme="minorHAnsi"/>
        </w:rPr>
        <w:t>Podanie danych osobowych w celu o których mowa w pkt 3 jest konieczne aby wziąć udział w procedurze rekrutacji dziecka do</w:t>
      </w:r>
      <w:r>
        <w:rPr>
          <w:rFonts w:cstheme="minorHAnsi"/>
        </w:rPr>
        <w:t xml:space="preserve"> </w:t>
      </w:r>
      <w:r w:rsidRPr="001E2DF5">
        <w:rPr>
          <w:rFonts w:cstheme="minorHAnsi"/>
        </w:rPr>
        <w:t>oddziału przedszkolnego w publicznej szkole podstawowej</w:t>
      </w:r>
      <w:r w:rsidRPr="008F4746">
        <w:rPr>
          <w:rFonts w:cstheme="minorHAnsi"/>
        </w:rPr>
        <w:t>. Podanie  danych osobowych jest wymogiem ustawowym służącym wypełnieniu obowiązku prawnego ciążącego na administratorze. Konsekwencją niepodania danych będzie niem</w:t>
      </w:r>
      <w:r>
        <w:rPr>
          <w:rFonts w:cstheme="minorHAnsi"/>
        </w:rPr>
        <w:t>ożność udziału w w/w procedurze</w:t>
      </w:r>
    </w:p>
    <w:p w:rsidR="00EF1362" w:rsidRDefault="00EF1362"/>
    <w:sectPr w:rsidR="00EF1362" w:rsidSect="00634FB5">
      <w:endnotePr>
        <w:numFmt w:val="decimal"/>
      </w:endnotePr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B0" w:rsidRDefault="00902AB0" w:rsidP="006B3A72">
      <w:pPr>
        <w:spacing w:after="0" w:line="240" w:lineRule="auto"/>
      </w:pPr>
      <w:r>
        <w:separator/>
      </w:r>
    </w:p>
  </w:endnote>
  <w:endnote w:type="continuationSeparator" w:id="0">
    <w:p w:rsidR="00902AB0" w:rsidRDefault="00902AB0" w:rsidP="006B3A72">
      <w:pPr>
        <w:spacing w:after="0" w:line="240" w:lineRule="auto"/>
      </w:pPr>
      <w:r>
        <w:continuationSeparator/>
      </w:r>
    </w:p>
  </w:endnote>
  <w:endnote w:id="1">
    <w:p w:rsidR="006B3A72" w:rsidRDefault="006B3A72" w:rsidP="006B3A72">
      <w:pPr>
        <w:jc w:val="center"/>
        <w:outlineLvl w:val="0"/>
        <w:rPr>
          <w:bCs/>
          <w:sz w:val="17"/>
          <w:szCs w:val="17"/>
        </w:rPr>
      </w:pPr>
      <w:r w:rsidRPr="00E32943">
        <w:rPr>
          <w:rStyle w:val="Odwoanieprzypisukocowego"/>
          <w:sz w:val="17"/>
          <w:szCs w:val="17"/>
        </w:rPr>
        <w:endnoteRef/>
      </w:r>
      <w:r w:rsidRPr="00E32943">
        <w:rPr>
          <w:sz w:val="17"/>
          <w:szCs w:val="17"/>
        </w:rPr>
        <w:t xml:space="preserve"> </w:t>
      </w:r>
      <w:r w:rsidRPr="008D5328">
        <w:rPr>
          <w:bCs/>
          <w:sz w:val="17"/>
          <w:szCs w:val="17"/>
        </w:rPr>
        <w:t xml:space="preserve">Rozdział 6. Przyjmowanie do publicznych przedszkoli, publicznych innych form wychowania przedszkolnego, publicznych szkół i publicznych placówek </w:t>
      </w:r>
      <w:r w:rsidRPr="002B27EA">
        <w:rPr>
          <w:bCs/>
          <w:sz w:val="17"/>
          <w:szCs w:val="17"/>
        </w:rPr>
        <w:t xml:space="preserve">ustawy z dnia 14 grudnia 2016 r. - </w:t>
      </w:r>
      <w:r w:rsidRPr="00D7574D">
        <w:rPr>
          <w:bCs/>
          <w:sz w:val="17"/>
          <w:szCs w:val="17"/>
        </w:rPr>
        <w:t>Prawo oświatowe (</w:t>
      </w:r>
      <w:r w:rsidR="00ED34B1">
        <w:rPr>
          <w:bCs/>
          <w:sz w:val="17"/>
          <w:szCs w:val="17"/>
        </w:rPr>
        <w:t>DZ.U.2024.,poz. 737t.j</w:t>
      </w:r>
      <w:bookmarkStart w:id="0" w:name="_GoBack"/>
      <w:bookmarkEnd w:id="0"/>
      <w:r>
        <w:rPr>
          <w:bCs/>
          <w:sz w:val="17"/>
          <w:szCs w:val="17"/>
        </w:rPr>
        <w:t>.</w:t>
      </w:r>
      <w:r w:rsidRPr="00D7574D">
        <w:rPr>
          <w:bCs/>
          <w:sz w:val="17"/>
          <w:szCs w:val="17"/>
        </w:rPr>
        <w:t>)</w:t>
      </w:r>
      <w:r w:rsidRPr="00C93ACE">
        <w:rPr>
          <w:bCs/>
          <w:sz w:val="17"/>
          <w:szCs w:val="17"/>
        </w:rPr>
        <w:t xml:space="preserve"> </w:t>
      </w:r>
    </w:p>
    <w:p w:rsidR="006B3A72" w:rsidRDefault="006B3A72" w:rsidP="006B3A72">
      <w:pPr>
        <w:jc w:val="center"/>
        <w:outlineLvl w:val="0"/>
        <w:rPr>
          <w:bCs/>
          <w:sz w:val="17"/>
          <w:szCs w:val="17"/>
        </w:rPr>
      </w:pPr>
    </w:p>
    <w:p w:rsidR="006B3A72" w:rsidRDefault="006B3A72" w:rsidP="006B3A72">
      <w:pPr>
        <w:jc w:val="center"/>
        <w:outlineLvl w:val="0"/>
        <w:rPr>
          <w:bCs/>
          <w:sz w:val="17"/>
          <w:szCs w:val="17"/>
        </w:rPr>
      </w:pPr>
    </w:p>
    <w:p w:rsidR="006B3A72" w:rsidRDefault="006B3A72" w:rsidP="006B3A72">
      <w:pPr>
        <w:jc w:val="center"/>
        <w:outlineLvl w:val="0"/>
        <w:rPr>
          <w:bCs/>
          <w:sz w:val="17"/>
          <w:szCs w:val="17"/>
        </w:rPr>
      </w:pPr>
    </w:p>
    <w:p w:rsidR="006B3A72" w:rsidRDefault="006B3A72" w:rsidP="006B3A72">
      <w:pPr>
        <w:jc w:val="center"/>
        <w:outlineLvl w:val="0"/>
        <w:rPr>
          <w:bCs/>
          <w:sz w:val="17"/>
          <w:szCs w:val="17"/>
        </w:rPr>
      </w:pPr>
    </w:p>
    <w:p w:rsidR="006B3A72" w:rsidRDefault="006B3A72" w:rsidP="006B3A72">
      <w:pPr>
        <w:jc w:val="center"/>
        <w:outlineLvl w:val="0"/>
        <w:rPr>
          <w:rFonts w:eastAsia="Calibri" w:cs="Times New Roman"/>
          <w:b/>
          <w:sz w:val="16"/>
          <w:szCs w:val="16"/>
        </w:rPr>
      </w:pPr>
    </w:p>
    <w:p w:rsidR="006B3A72" w:rsidRDefault="006B3A72" w:rsidP="006B3A72">
      <w:pPr>
        <w:jc w:val="center"/>
        <w:outlineLvl w:val="0"/>
        <w:rPr>
          <w:rFonts w:eastAsia="Calibri" w:cs="Times New Roman"/>
          <w:b/>
          <w:sz w:val="16"/>
          <w:szCs w:val="16"/>
        </w:rPr>
      </w:pPr>
    </w:p>
    <w:p w:rsidR="006B3A72" w:rsidRDefault="006B3A72" w:rsidP="006B3A72">
      <w:pPr>
        <w:jc w:val="center"/>
        <w:outlineLvl w:val="0"/>
        <w:rPr>
          <w:rFonts w:eastAsia="Calibri" w:cs="Times New Roman"/>
          <w:b/>
          <w:sz w:val="16"/>
          <w:szCs w:val="16"/>
        </w:rPr>
      </w:pPr>
    </w:p>
    <w:p w:rsidR="006B3A72" w:rsidRDefault="006B3A72" w:rsidP="006B3A72">
      <w:pPr>
        <w:jc w:val="center"/>
        <w:outlineLvl w:val="0"/>
        <w:rPr>
          <w:rFonts w:eastAsia="Calibri" w:cs="Times New Roman"/>
          <w:b/>
          <w:sz w:val="18"/>
          <w:szCs w:val="18"/>
        </w:rPr>
      </w:pPr>
      <w:r>
        <w:rPr>
          <w:rFonts w:eastAsia="Calibri" w:cs="Times New Roman"/>
          <w:b/>
          <w:sz w:val="16"/>
          <w:szCs w:val="16"/>
        </w:rPr>
        <w:t xml:space="preserve"> </w:t>
      </w:r>
      <w:r>
        <w:rPr>
          <w:rFonts w:eastAsia="Calibri" w:cs="Times New Roman"/>
          <w:b/>
          <w:sz w:val="18"/>
          <w:szCs w:val="18"/>
        </w:rPr>
        <w:t>Oświadczenie rodzica ucznia, dziecka / ustawowego przedstawiciela ucznia, dziecka*</w:t>
      </w:r>
    </w:p>
    <w:p w:rsidR="006B3A72" w:rsidRDefault="006B3A72" w:rsidP="006B3A72">
      <w:pPr>
        <w:jc w:val="center"/>
        <w:rPr>
          <w:rFonts w:eastAsia="Calibri" w:cs="Times New Roman"/>
          <w:b/>
          <w:sz w:val="16"/>
          <w:szCs w:val="16"/>
        </w:rPr>
      </w:pPr>
    </w:p>
    <w:p w:rsidR="006B3A72" w:rsidRDefault="006B3A72" w:rsidP="006B3A72">
      <w:pPr>
        <w:jc w:val="both"/>
        <w:rPr>
          <w:rFonts w:eastAsia="Calibri" w:cs="Times New Roman"/>
          <w:sz w:val="16"/>
          <w:szCs w:val="16"/>
        </w:rPr>
      </w:pPr>
    </w:p>
    <w:p w:rsidR="006B3A72" w:rsidRDefault="006B3A72" w:rsidP="006B3A72">
      <w:pPr>
        <w:jc w:val="both"/>
        <w:rPr>
          <w:rFonts w:eastAsia="Calibri" w:cs="Times New Roman"/>
          <w:sz w:val="18"/>
          <w:szCs w:val="18"/>
        </w:rPr>
      </w:pPr>
    </w:p>
    <w:p w:rsidR="006B3A72" w:rsidRDefault="006B3A72" w:rsidP="006B3A72">
      <w:pPr>
        <w:spacing w:line="36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Oświadczam, że w dniu ………………..…………………..zapoznałam/-em się z przekazaną mi informacją dotyczącą zasad i potrzeb gromadzenia i przetwarzania danych osobowych mojego dziecka uczącego się w Szkole Podstawowej im. por. Stefana </w:t>
      </w:r>
      <w:proofErr w:type="spellStart"/>
      <w:r>
        <w:rPr>
          <w:rFonts w:eastAsia="Calibri" w:cs="Times New Roman"/>
          <w:sz w:val="18"/>
          <w:szCs w:val="18"/>
        </w:rPr>
        <w:t>Rysmanna</w:t>
      </w:r>
      <w:proofErr w:type="spellEnd"/>
      <w:r>
        <w:rPr>
          <w:rFonts w:eastAsia="Calibri" w:cs="Times New Roman"/>
          <w:sz w:val="18"/>
          <w:szCs w:val="18"/>
        </w:rPr>
        <w:t xml:space="preserve"> w Bronikowie, uczęszczających do oddziałów przedszkolnych przy Szkole Podstawowej im. por. Stefana </w:t>
      </w:r>
      <w:proofErr w:type="spellStart"/>
      <w:r>
        <w:rPr>
          <w:rFonts w:eastAsia="Calibri" w:cs="Times New Roman"/>
          <w:sz w:val="18"/>
          <w:szCs w:val="18"/>
        </w:rPr>
        <w:t>Rysmanna</w:t>
      </w:r>
      <w:proofErr w:type="spellEnd"/>
      <w:r>
        <w:rPr>
          <w:rFonts w:eastAsia="Calibri" w:cs="Times New Roman"/>
          <w:sz w:val="18"/>
          <w:szCs w:val="18"/>
        </w:rPr>
        <w:t xml:space="preserve"> w Bronikowie. Oświadczam także, iż zostałam/-em pouczona/</w:t>
      </w:r>
      <w:proofErr w:type="spellStart"/>
      <w:r>
        <w:rPr>
          <w:rFonts w:eastAsia="Calibri" w:cs="Times New Roman"/>
          <w:sz w:val="18"/>
          <w:szCs w:val="18"/>
        </w:rPr>
        <w:t>ny</w:t>
      </w:r>
      <w:proofErr w:type="spellEnd"/>
      <w:r>
        <w:rPr>
          <w:rFonts w:eastAsia="Calibri" w:cs="Times New Roman"/>
          <w:sz w:val="18"/>
          <w:szCs w:val="18"/>
        </w:rPr>
        <w:t xml:space="preserve"> należycie o przysługujących mi prawach w zakresie  przetwarzania danych osobowych mojego dziecka oraz moich danych osobowych - rodzica ucznia, dziecka lub ustawowego przedstawiciela ucznia, dziecka.</w:t>
      </w:r>
    </w:p>
    <w:p w:rsidR="006B3A72" w:rsidRDefault="006B3A72" w:rsidP="006B3A72">
      <w:pPr>
        <w:spacing w:line="360" w:lineRule="auto"/>
        <w:ind w:firstLine="708"/>
        <w:jc w:val="both"/>
        <w:rPr>
          <w:rFonts w:eastAsia="Calibri" w:cs="Times New Roman"/>
          <w:sz w:val="16"/>
          <w:szCs w:val="16"/>
        </w:rPr>
      </w:pPr>
    </w:p>
    <w:p w:rsidR="006B3A72" w:rsidRDefault="006B3A72" w:rsidP="006B3A72">
      <w:pPr>
        <w:spacing w:line="360" w:lineRule="auto"/>
        <w:ind w:firstLine="708"/>
        <w:jc w:val="both"/>
        <w:rPr>
          <w:rFonts w:eastAsia="Calibri" w:cs="Times New Roman"/>
          <w:sz w:val="16"/>
          <w:szCs w:val="16"/>
        </w:rPr>
      </w:pPr>
    </w:p>
    <w:p w:rsidR="006B3A72" w:rsidRDefault="006B3A72" w:rsidP="006B3A72">
      <w:pPr>
        <w:spacing w:line="360" w:lineRule="auto"/>
        <w:ind w:firstLine="708"/>
        <w:jc w:val="both"/>
        <w:rPr>
          <w:rFonts w:eastAsia="Calibri" w:cs="Times New Roman"/>
          <w:sz w:val="16"/>
          <w:szCs w:val="16"/>
        </w:rPr>
      </w:pPr>
    </w:p>
    <w:p w:rsidR="006B3A72" w:rsidRDefault="006B3A72" w:rsidP="006B3A72">
      <w:pPr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>………………………………………………………………………………………………</w:t>
      </w:r>
    </w:p>
    <w:p w:rsidR="006B3A72" w:rsidRDefault="006B3A72" w:rsidP="006B3A72">
      <w:pPr>
        <w:ind w:left="5664" w:firstLine="6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(czytelny podpis – imię i nazwisko osoby składającej oświadczenie)</w:t>
      </w:r>
    </w:p>
    <w:p w:rsidR="006B3A72" w:rsidRPr="00E32943" w:rsidRDefault="006B3A72" w:rsidP="006B3A72">
      <w:pPr>
        <w:pStyle w:val="Tekstprzypisukocowego"/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B0" w:rsidRDefault="00902AB0" w:rsidP="006B3A72">
      <w:pPr>
        <w:spacing w:after="0" w:line="240" w:lineRule="auto"/>
      </w:pPr>
      <w:r>
        <w:separator/>
      </w:r>
    </w:p>
  </w:footnote>
  <w:footnote w:type="continuationSeparator" w:id="0">
    <w:p w:rsidR="00902AB0" w:rsidRDefault="00902AB0" w:rsidP="006B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72"/>
    <w:rsid w:val="000A0978"/>
    <w:rsid w:val="006B3A72"/>
    <w:rsid w:val="00902AB0"/>
    <w:rsid w:val="00ED34B1"/>
    <w:rsid w:val="00E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A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3A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A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A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A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A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3A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A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A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ronik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broni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2025-02-06T11:57:00Z</dcterms:created>
  <dcterms:modified xsi:type="dcterms:W3CDTF">2025-02-07T06:42:00Z</dcterms:modified>
</cp:coreProperties>
</file>