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57" w:rsidRPr="00D47A16" w:rsidRDefault="007E6457" w:rsidP="007E6457">
      <w:pPr>
        <w:pStyle w:val="Nagwek1"/>
        <w:spacing w:before="41" w:line="276" w:lineRule="auto"/>
        <w:ind w:right="2868"/>
        <w:jc w:val="center"/>
        <w:rPr>
          <w:rFonts w:asciiTheme="minorHAnsi" w:hAnsiTheme="minorHAnsi" w:cstheme="minorHAnsi"/>
          <w:sz w:val="24"/>
          <w:szCs w:val="24"/>
        </w:rPr>
      </w:pPr>
      <w:r w:rsidRPr="00D47A16">
        <w:rPr>
          <w:rFonts w:asciiTheme="minorHAnsi" w:hAnsiTheme="minorHAnsi" w:cstheme="minorHAnsi"/>
          <w:sz w:val="24"/>
          <w:szCs w:val="24"/>
        </w:rPr>
        <w:t xml:space="preserve">REGULAMIN REKRUTACJI DO ODDZIAŁU PRZEDSZKOLNEGO PRZY SZKOLE PODSTAWOWEJ IM. POR. STEFANA RYSMANNA </w:t>
      </w:r>
      <w:r w:rsidR="00460169" w:rsidRPr="00D47A16">
        <w:rPr>
          <w:rFonts w:asciiTheme="minorHAnsi" w:hAnsiTheme="minorHAnsi" w:cstheme="minorHAnsi"/>
          <w:sz w:val="24"/>
          <w:szCs w:val="24"/>
        </w:rPr>
        <w:t>W BRONIKOWIE NA ROK SZKOLNY 2025/2026</w:t>
      </w:r>
    </w:p>
    <w:p w:rsidR="007E6457" w:rsidRDefault="007E6457" w:rsidP="007E6457">
      <w:pPr>
        <w:pStyle w:val="Tekstpodstawowy"/>
        <w:rPr>
          <w:b/>
        </w:rPr>
      </w:pPr>
    </w:p>
    <w:p w:rsidR="007E6457" w:rsidRDefault="007E6457" w:rsidP="007E6457">
      <w:pPr>
        <w:pStyle w:val="Tekstpodstawowy"/>
        <w:spacing w:before="7"/>
        <w:rPr>
          <w:b/>
          <w:sz w:val="20"/>
        </w:rPr>
      </w:pPr>
    </w:p>
    <w:p w:rsidR="007E6457" w:rsidRDefault="007E6457" w:rsidP="007E6457">
      <w:pPr>
        <w:pStyle w:val="Akapitzlist"/>
        <w:numPr>
          <w:ilvl w:val="0"/>
          <w:numId w:val="13"/>
        </w:numPr>
        <w:tabs>
          <w:tab w:val="left" w:pos="3920"/>
          <w:tab w:val="left" w:pos="3921"/>
        </w:tabs>
        <w:spacing w:before="0"/>
        <w:jc w:val="left"/>
        <w:rPr>
          <w:b/>
        </w:rPr>
      </w:pPr>
      <w:r>
        <w:rPr>
          <w:b/>
        </w:rPr>
        <w:t>Postanowienia</w:t>
      </w:r>
      <w:r>
        <w:rPr>
          <w:b/>
          <w:spacing w:val="-2"/>
        </w:rPr>
        <w:t xml:space="preserve"> </w:t>
      </w:r>
      <w:r>
        <w:rPr>
          <w:b/>
        </w:rPr>
        <w:t>ogólne</w:t>
      </w:r>
    </w:p>
    <w:p w:rsidR="007E6457" w:rsidRDefault="007E6457" w:rsidP="007E6457">
      <w:pPr>
        <w:pStyle w:val="Tekstpodstawowy"/>
        <w:spacing w:before="6"/>
        <w:rPr>
          <w:b/>
          <w:sz w:val="28"/>
        </w:rPr>
      </w:pPr>
    </w:p>
    <w:p w:rsidR="007E6457" w:rsidRDefault="007E6457" w:rsidP="007E6457">
      <w:pPr>
        <w:pStyle w:val="Tekstpodstawowy"/>
        <w:spacing w:before="1"/>
        <w:ind w:left="2229" w:right="2868"/>
        <w:jc w:val="center"/>
      </w:pPr>
      <w:r>
        <w:t>§ 1</w:t>
      </w:r>
    </w:p>
    <w:p w:rsidR="007E6457" w:rsidRDefault="007E6457" w:rsidP="007E6457">
      <w:pPr>
        <w:pStyle w:val="Tekstpodstawowy"/>
        <w:spacing w:before="6"/>
        <w:rPr>
          <w:sz w:val="28"/>
        </w:rPr>
      </w:pPr>
    </w:p>
    <w:p w:rsidR="007E6457" w:rsidRDefault="007E6457" w:rsidP="007E6457">
      <w:pPr>
        <w:pStyle w:val="Tekstpodstawowy"/>
        <w:ind w:left="116"/>
      </w:pPr>
      <w:r>
        <w:t>Rekrutacja dzieci do oddziału przedszkolnego prowadzona jest w oparciu o:</w:t>
      </w:r>
    </w:p>
    <w:p w:rsidR="007E6457" w:rsidRDefault="007E6457" w:rsidP="007E6457">
      <w:pPr>
        <w:pStyle w:val="Akapitzlist"/>
        <w:numPr>
          <w:ilvl w:val="0"/>
          <w:numId w:val="12"/>
        </w:numPr>
        <w:tabs>
          <w:tab w:val="left" w:pos="837"/>
        </w:tabs>
        <w:spacing w:before="43" w:line="237" w:lineRule="auto"/>
        <w:ind w:right="2710"/>
      </w:pPr>
      <w:r>
        <w:t>Ustawa z dnia 14 grudnia 2016-Prawo ośw</w:t>
      </w:r>
      <w:r w:rsidR="00460169">
        <w:t>iatowe ( tekst jedn</w:t>
      </w:r>
      <w:r w:rsidR="00142223">
        <w:t xml:space="preserve">. Dz.U z 2024 r., poz. 737 </w:t>
      </w:r>
      <w:proofErr w:type="spellStart"/>
      <w:r w:rsidR="00142223">
        <w:t>t.j</w:t>
      </w:r>
      <w:proofErr w:type="spellEnd"/>
      <w:r>
        <w:t>)</w:t>
      </w:r>
    </w:p>
    <w:p w:rsidR="007E6457" w:rsidRDefault="00D47A16" w:rsidP="007E6457">
      <w:pPr>
        <w:pStyle w:val="Akapitzlist"/>
        <w:numPr>
          <w:ilvl w:val="0"/>
          <w:numId w:val="12"/>
        </w:numPr>
        <w:tabs>
          <w:tab w:val="left" w:pos="837"/>
        </w:tabs>
        <w:ind w:hanging="362"/>
      </w:pPr>
      <w:r>
        <w:t>Zarządzenie Nr 112/25 Burmistrza Śmigla z dnia 27</w:t>
      </w:r>
      <w:r w:rsidR="007E6457">
        <w:t>stycznia</w:t>
      </w:r>
      <w:r w:rsidR="007E6457">
        <w:rPr>
          <w:spacing w:val="-12"/>
        </w:rPr>
        <w:t xml:space="preserve"> </w:t>
      </w:r>
      <w:r>
        <w:t>2025</w:t>
      </w:r>
      <w:r w:rsidR="007E6457">
        <w:t xml:space="preserve"> r.</w:t>
      </w:r>
    </w:p>
    <w:p w:rsidR="007E6457" w:rsidRDefault="00D47A16" w:rsidP="007E6457">
      <w:pPr>
        <w:pStyle w:val="Akapitzlist"/>
        <w:numPr>
          <w:ilvl w:val="0"/>
          <w:numId w:val="12"/>
        </w:numPr>
        <w:tabs>
          <w:tab w:val="left" w:pos="837"/>
        </w:tabs>
        <w:ind w:hanging="362"/>
      </w:pPr>
      <w:r>
        <w:t>Zarządzenie Nr 113/25 Burmistrza Śmigla z dnia 27</w:t>
      </w:r>
      <w:r w:rsidR="007E6457">
        <w:t xml:space="preserve"> stycznia</w:t>
      </w:r>
      <w:r w:rsidR="007E6457">
        <w:rPr>
          <w:spacing w:val="-2"/>
        </w:rPr>
        <w:t xml:space="preserve"> </w:t>
      </w:r>
      <w:r>
        <w:t>2025</w:t>
      </w:r>
      <w:r w:rsidR="007E6457">
        <w:t xml:space="preserve"> r.</w:t>
      </w:r>
    </w:p>
    <w:p w:rsidR="007E6457" w:rsidRDefault="007E6457" w:rsidP="007E6457">
      <w:pPr>
        <w:pStyle w:val="Akapitzlist"/>
        <w:numPr>
          <w:ilvl w:val="0"/>
          <w:numId w:val="12"/>
        </w:numPr>
        <w:tabs>
          <w:tab w:val="left" w:pos="837"/>
        </w:tabs>
        <w:spacing w:before="42"/>
        <w:ind w:hanging="362"/>
      </w:pPr>
      <w:r>
        <w:t>niniejszy</w:t>
      </w:r>
      <w:r>
        <w:rPr>
          <w:spacing w:val="1"/>
        </w:rPr>
        <w:t xml:space="preserve"> </w:t>
      </w:r>
      <w:r>
        <w:t>regulamin.</w:t>
      </w:r>
    </w:p>
    <w:p w:rsidR="007E6457" w:rsidRDefault="007E6457" w:rsidP="007E6457">
      <w:pPr>
        <w:pStyle w:val="Tekstpodstawowy"/>
        <w:spacing w:before="12"/>
        <w:rPr>
          <w:sz w:val="31"/>
        </w:rPr>
      </w:pPr>
    </w:p>
    <w:p w:rsidR="007E6457" w:rsidRDefault="007E6457" w:rsidP="007E6457">
      <w:pPr>
        <w:pStyle w:val="Tekstpodstawowy"/>
        <w:ind w:left="2229" w:right="2868"/>
        <w:jc w:val="center"/>
      </w:pPr>
      <w:r>
        <w:t>§ 2</w:t>
      </w:r>
    </w:p>
    <w:p w:rsidR="007E6457" w:rsidRDefault="007E6457" w:rsidP="007E6457">
      <w:pPr>
        <w:pStyle w:val="Tekstpodstawowy"/>
        <w:spacing w:before="27"/>
        <w:ind w:left="286" w:right="519"/>
        <w:jc w:val="center"/>
      </w:pPr>
      <w:r>
        <w:t xml:space="preserve">Regulamin określa zasady prowadzenia rekrutacji do oddziału przedszkolnego w Szkole Podstawowej im por. Stefana </w:t>
      </w:r>
      <w:proofErr w:type="spellStart"/>
      <w:r>
        <w:t>Rysmanna</w:t>
      </w:r>
      <w:proofErr w:type="spellEnd"/>
      <w:r>
        <w:t xml:space="preserve"> w Bronikowie .</w:t>
      </w:r>
    </w:p>
    <w:p w:rsidR="007E6457" w:rsidRDefault="007E6457" w:rsidP="007E6457">
      <w:pPr>
        <w:pStyle w:val="Akapitzlist"/>
        <w:numPr>
          <w:ilvl w:val="0"/>
          <w:numId w:val="11"/>
        </w:numPr>
        <w:tabs>
          <w:tab w:val="left" w:pos="810"/>
        </w:tabs>
        <w:spacing w:before="149"/>
      </w:pPr>
      <w:r>
        <w:t>terminy postępowania rekrutacyjnego;</w:t>
      </w:r>
    </w:p>
    <w:p w:rsidR="007E6457" w:rsidRDefault="007E6457" w:rsidP="007E6457">
      <w:pPr>
        <w:pStyle w:val="Akapitzlist"/>
        <w:numPr>
          <w:ilvl w:val="0"/>
          <w:numId w:val="11"/>
        </w:numPr>
        <w:tabs>
          <w:tab w:val="left" w:pos="810"/>
        </w:tabs>
        <w:spacing w:before="39"/>
        <w:ind w:hanging="362"/>
      </w:pPr>
      <w:r>
        <w:t>terminy składania</w:t>
      </w:r>
      <w:r>
        <w:rPr>
          <w:spacing w:val="-1"/>
        </w:rPr>
        <w:t xml:space="preserve"> </w:t>
      </w:r>
      <w:r>
        <w:t>dokumentów</w:t>
      </w:r>
    </w:p>
    <w:p w:rsidR="007E6457" w:rsidRDefault="007E6457" w:rsidP="007E6457">
      <w:pPr>
        <w:pStyle w:val="Akapitzlist"/>
        <w:numPr>
          <w:ilvl w:val="0"/>
          <w:numId w:val="11"/>
        </w:numPr>
        <w:tabs>
          <w:tab w:val="left" w:pos="810"/>
        </w:tabs>
        <w:spacing w:before="39"/>
        <w:ind w:hanging="362"/>
      </w:pPr>
      <w:r>
        <w:t>terminy postępowania</w:t>
      </w:r>
      <w:r>
        <w:rPr>
          <w:spacing w:val="-1"/>
        </w:rPr>
        <w:t xml:space="preserve"> </w:t>
      </w:r>
      <w:r>
        <w:t>uzupełniającego;</w:t>
      </w:r>
    </w:p>
    <w:p w:rsidR="007E6457" w:rsidRDefault="007E6457" w:rsidP="007E6457">
      <w:pPr>
        <w:pStyle w:val="Akapitzlist"/>
        <w:numPr>
          <w:ilvl w:val="0"/>
          <w:numId w:val="11"/>
        </w:numPr>
        <w:tabs>
          <w:tab w:val="left" w:pos="810"/>
        </w:tabs>
        <w:ind w:hanging="362"/>
      </w:pPr>
      <w:r>
        <w:t>wzór wniosku o przyjęcie do</w:t>
      </w:r>
      <w:r>
        <w:rPr>
          <w:spacing w:val="-1"/>
        </w:rPr>
        <w:t xml:space="preserve"> </w:t>
      </w:r>
      <w:r>
        <w:t>przedszkola</w:t>
      </w:r>
    </w:p>
    <w:p w:rsidR="007E6457" w:rsidRDefault="007E6457" w:rsidP="007E6457">
      <w:pPr>
        <w:pStyle w:val="Tekstpodstawowy"/>
      </w:pPr>
    </w:p>
    <w:p w:rsidR="007E6457" w:rsidRDefault="007E6457" w:rsidP="007E6457">
      <w:pPr>
        <w:pStyle w:val="Tekstpodstawowy"/>
        <w:spacing w:before="4"/>
        <w:rPr>
          <w:sz w:val="24"/>
        </w:rPr>
      </w:pPr>
    </w:p>
    <w:p w:rsidR="007E6457" w:rsidRDefault="007E6457" w:rsidP="007E6457">
      <w:pPr>
        <w:pStyle w:val="Nagwek1"/>
        <w:numPr>
          <w:ilvl w:val="0"/>
          <w:numId w:val="13"/>
        </w:numPr>
        <w:tabs>
          <w:tab w:val="left" w:pos="3307"/>
        </w:tabs>
        <w:ind w:left="3306" w:hanging="361"/>
        <w:jc w:val="left"/>
      </w:pPr>
      <w:r>
        <w:t>Zasady postępowania</w:t>
      </w:r>
      <w:r>
        <w:rPr>
          <w:spacing w:val="-2"/>
        </w:rPr>
        <w:t xml:space="preserve"> </w:t>
      </w:r>
      <w:r>
        <w:t>rekrutacyjnego</w:t>
      </w:r>
    </w:p>
    <w:p w:rsidR="007E6457" w:rsidRDefault="007E6457" w:rsidP="007E6457">
      <w:pPr>
        <w:pStyle w:val="Tekstpodstawowy"/>
        <w:spacing w:before="7"/>
        <w:rPr>
          <w:b/>
          <w:sz w:val="28"/>
        </w:rPr>
      </w:pPr>
    </w:p>
    <w:p w:rsidR="007E6457" w:rsidRDefault="007E6457" w:rsidP="007E6457">
      <w:pPr>
        <w:pStyle w:val="Tekstpodstawowy"/>
        <w:ind w:left="2229" w:right="2868"/>
        <w:jc w:val="center"/>
      </w:pPr>
      <w:r>
        <w:t>§ 3</w:t>
      </w:r>
    </w:p>
    <w:p w:rsidR="007E6457" w:rsidRDefault="007E6457" w:rsidP="007E6457">
      <w:pPr>
        <w:pStyle w:val="Tekstpodstawowy"/>
        <w:rPr>
          <w:sz w:val="23"/>
        </w:rPr>
      </w:pPr>
    </w:p>
    <w:p w:rsidR="007E6457" w:rsidRDefault="007E6457" w:rsidP="007E6457">
      <w:pPr>
        <w:pStyle w:val="Tekstpodstawowy"/>
        <w:spacing w:line="273" w:lineRule="auto"/>
        <w:ind w:left="116" w:right="705"/>
      </w:pPr>
      <w:r>
        <w:t xml:space="preserve">Do oddziału przedszkolnego przy Szkole Podstawowej im. por. Stefana </w:t>
      </w:r>
      <w:proofErr w:type="spellStart"/>
      <w:r>
        <w:t>Rysmanna</w:t>
      </w:r>
      <w:proofErr w:type="spellEnd"/>
      <w:r>
        <w:t xml:space="preserve"> w Bronikowie w pierwszej kolejności przyjmuje się kandydatów zamieszkałych na obszarze Gminy Śmigiel.</w:t>
      </w:r>
    </w:p>
    <w:p w:rsidR="007E6457" w:rsidRDefault="007E6457" w:rsidP="007E6457">
      <w:pPr>
        <w:pStyle w:val="Tekstpodstawowy"/>
        <w:spacing w:before="8"/>
        <w:rPr>
          <w:sz w:val="16"/>
        </w:rPr>
      </w:pPr>
    </w:p>
    <w:p w:rsidR="007E6457" w:rsidRDefault="007E6457" w:rsidP="007E6457">
      <w:pPr>
        <w:pStyle w:val="Tekstpodstawowy"/>
        <w:spacing w:before="1"/>
        <w:ind w:left="2229" w:right="2867"/>
        <w:jc w:val="center"/>
      </w:pPr>
      <w:r>
        <w:t>§ 4</w:t>
      </w:r>
    </w:p>
    <w:p w:rsidR="007E6457" w:rsidRDefault="007E6457" w:rsidP="007E6457">
      <w:pPr>
        <w:pStyle w:val="Tekstpodstawowy"/>
        <w:spacing w:before="10"/>
        <w:rPr>
          <w:sz w:val="28"/>
        </w:rPr>
      </w:pPr>
    </w:p>
    <w:p w:rsidR="007E6457" w:rsidRDefault="007E6457" w:rsidP="007E6457">
      <w:pPr>
        <w:pStyle w:val="Akapitzlist"/>
        <w:numPr>
          <w:ilvl w:val="0"/>
          <w:numId w:val="10"/>
        </w:numPr>
        <w:tabs>
          <w:tab w:val="left" w:pos="400"/>
        </w:tabs>
        <w:spacing w:before="1" w:line="237" w:lineRule="auto"/>
        <w:ind w:right="1232"/>
      </w:pPr>
      <w:r>
        <w:t>Przyjęcie dziecka do oddziału przedszkolnego odbywa się po przeprowadzeniu postępowania rekrutacyjnego.</w:t>
      </w:r>
    </w:p>
    <w:p w:rsidR="007E6457" w:rsidRDefault="007E6457" w:rsidP="007E6457">
      <w:pPr>
        <w:pStyle w:val="Akapitzlist"/>
        <w:numPr>
          <w:ilvl w:val="0"/>
          <w:numId w:val="10"/>
        </w:numPr>
        <w:tabs>
          <w:tab w:val="left" w:pos="400"/>
        </w:tabs>
        <w:spacing w:before="38"/>
      </w:pPr>
      <w:r>
        <w:t>Postępowanie rekrutacyjne jest jawne.</w:t>
      </w:r>
    </w:p>
    <w:p w:rsidR="007E6457" w:rsidRDefault="007E6457" w:rsidP="007E6457">
      <w:pPr>
        <w:pStyle w:val="Tekstpodstawowy"/>
        <w:spacing w:before="86"/>
        <w:ind w:left="2229" w:right="2868"/>
        <w:jc w:val="center"/>
      </w:pPr>
      <w:r>
        <w:t>§ 5</w:t>
      </w:r>
    </w:p>
    <w:p w:rsidR="007E6457" w:rsidRDefault="007E6457" w:rsidP="007E6457">
      <w:pPr>
        <w:pStyle w:val="Tekstpodstawowy"/>
        <w:spacing w:before="6"/>
        <w:rPr>
          <w:sz w:val="28"/>
        </w:rPr>
      </w:pPr>
    </w:p>
    <w:p w:rsidR="007E6457" w:rsidRDefault="007E6457" w:rsidP="007E6457">
      <w:pPr>
        <w:pStyle w:val="Akapitzlist"/>
        <w:numPr>
          <w:ilvl w:val="0"/>
          <w:numId w:val="9"/>
        </w:numPr>
        <w:tabs>
          <w:tab w:val="left" w:pos="400"/>
        </w:tabs>
        <w:spacing w:before="1"/>
        <w:jc w:val="left"/>
      </w:pPr>
      <w:r>
        <w:t>Postępowanie rekrutacyjne jest</w:t>
      </w:r>
      <w:r>
        <w:rPr>
          <w:spacing w:val="-4"/>
        </w:rPr>
        <w:t xml:space="preserve"> </w:t>
      </w:r>
      <w:r>
        <w:t>dwuetapowe.</w:t>
      </w:r>
    </w:p>
    <w:p w:rsidR="007E6457" w:rsidRDefault="007E6457" w:rsidP="007E6457">
      <w:pPr>
        <w:pStyle w:val="Akapitzlist"/>
        <w:numPr>
          <w:ilvl w:val="0"/>
          <w:numId w:val="9"/>
        </w:numPr>
        <w:tabs>
          <w:tab w:val="left" w:pos="400"/>
        </w:tabs>
        <w:jc w:val="left"/>
      </w:pPr>
      <w:r>
        <w:t>Kryteria, które brane są pod uwagę na pierwszym etapie postępowania</w:t>
      </w:r>
      <w:r>
        <w:rPr>
          <w:spacing w:val="-8"/>
        </w:rPr>
        <w:t xml:space="preserve"> </w:t>
      </w:r>
      <w:r>
        <w:t>rekrutacyjnego:</w:t>
      </w:r>
    </w:p>
    <w:p w:rsidR="007E6457" w:rsidRDefault="007E6457" w:rsidP="007E6457">
      <w:pPr>
        <w:pStyle w:val="Akapitzlist"/>
        <w:numPr>
          <w:ilvl w:val="1"/>
          <w:numId w:val="9"/>
        </w:numPr>
        <w:tabs>
          <w:tab w:val="left" w:pos="837"/>
        </w:tabs>
        <w:spacing w:before="38"/>
        <w:ind w:hanging="361"/>
      </w:pPr>
      <w:r>
        <w:t>wielodzietność rodziny</w:t>
      </w:r>
      <w:r>
        <w:rPr>
          <w:spacing w:val="-1"/>
        </w:rPr>
        <w:t xml:space="preserve"> </w:t>
      </w:r>
      <w:r>
        <w:t>kandydata;</w:t>
      </w:r>
    </w:p>
    <w:p w:rsidR="007E6457" w:rsidRDefault="007E6457" w:rsidP="007E6457">
      <w:pPr>
        <w:pStyle w:val="Akapitzlist"/>
        <w:numPr>
          <w:ilvl w:val="1"/>
          <w:numId w:val="9"/>
        </w:numPr>
        <w:tabs>
          <w:tab w:val="left" w:pos="837"/>
        </w:tabs>
        <w:ind w:hanging="361"/>
      </w:pPr>
      <w:r>
        <w:t>niepełnosprawność</w:t>
      </w:r>
      <w:r>
        <w:rPr>
          <w:spacing w:val="-1"/>
        </w:rPr>
        <w:t xml:space="preserve"> </w:t>
      </w:r>
      <w:r>
        <w:t>kandydata;</w:t>
      </w:r>
    </w:p>
    <w:p w:rsidR="007E6457" w:rsidRDefault="007E6457" w:rsidP="007E6457">
      <w:pPr>
        <w:pStyle w:val="Akapitzlist"/>
        <w:numPr>
          <w:ilvl w:val="1"/>
          <w:numId w:val="9"/>
        </w:numPr>
        <w:tabs>
          <w:tab w:val="left" w:pos="837"/>
        </w:tabs>
        <w:ind w:hanging="361"/>
      </w:pPr>
      <w:r>
        <w:t>niepełnosprawność jednego z rodziców</w:t>
      </w:r>
      <w:r>
        <w:rPr>
          <w:spacing w:val="1"/>
        </w:rPr>
        <w:t xml:space="preserve"> </w:t>
      </w:r>
      <w:r>
        <w:t>kandydata;</w:t>
      </w:r>
    </w:p>
    <w:p w:rsidR="007E6457" w:rsidRDefault="007E6457" w:rsidP="007E6457">
      <w:pPr>
        <w:pStyle w:val="Akapitzlist"/>
        <w:numPr>
          <w:ilvl w:val="1"/>
          <w:numId w:val="9"/>
        </w:numPr>
        <w:tabs>
          <w:tab w:val="left" w:pos="837"/>
        </w:tabs>
        <w:spacing w:before="39"/>
        <w:ind w:hanging="361"/>
      </w:pPr>
      <w:r>
        <w:t>niepełnosprawność obojga rodziców</w:t>
      </w:r>
      <w:r>
        <w:rPr>
          <w:spacing w:val="-4"/>
        </w:rPr>
        <w:t xml:space="preserve"> </w:t>
      </w:r>
      <w:r>
        <w:t>kandydata;</w:t>
      </w:r>
    </w:p>
    <w:p w:rsidR="007E6457" w:rsidRDefault="007E6457" w:rsidP="007E6457">
      <w:pPr>
        <w:pStyle w:val="Akapitzlist"/>
        <w:numPr>
          <w:ilvl w:val="1"/>
          <w:numId w:val="9"/>
        </w:numPr>
        <w:tabs>
          <w:tab w:val="left" w:pos="837"/>
        </w:tabs>
        <w:ind w:hanging="361"/>
      </w:pPr>
      <w:r>
        <w:t>niepełnosprawność rodzeństwa</w:t>
      </w:r>
      <w:r>
        <w:rPr>
          <w:spacing w:val="-3"/>
        </w:rPr>
        <w:t xml:space="preserve"> </w:t>
      </w:r>
      <w:r>
        <w:t>kandydata;</w:t>
      </w:r>
    </w:p>
    <w:p w:rsidR="007E6457" w:rsidRDefault="007E6457" w:rsidP="007E6457">
      <w:pPr>
        <w:sectPr w:rsidR="007E6457" w:rsidSect="007E6457">
          <w:footerReference w:type="default" r:id="rId8"/>
          <w:pgSz w:w="11910" w:h="16840"/>
          <w:pgMar w:top="1120" w:right="660" w:bottom="1200" w:left="1300" w:header="708" w:footer="1000" w:gutter="0"/>
          <w:pgNumType w:start="1"/>
          <w:cols w:space="708"/>
        </w:sectPr>
      </w:pPr>
    </w:p>
    <w:p w:rsidR="007E6457" w:rsidRDefault="007E6457" w:rsidP="007E6457">
      <w:pPr>
        <w:pStyle w:val="Akapitzlist"/>
        <w:numPr>
          <w:ilvl w:val="1"/>
          <w:numId w:val="9"/>
        </w:numPr>
        <w:tabs>
          <w:tab w:val="left" w:pos="836"/>
          <w:tab w:val="left" w:pos="837"/>
        </w:tabs>
        <w:spacing w:before="37"/>
        <w:ind w:hanging="361"/>
      </w:pPr>
      <w:r>
        <w:lastRenderedPageBreak/>
        <w:t>samotne wychowanie kandydata w</w:t>
      </w:r>
      <w:r>
        <w:rPr>
          <w:spacing w:val="-3"/>
        </w:rPr>
        <w:t xml:space="preserve"> </w:t>
      </w:r>
      <w:r>
        <w:t>rodzinie;</w:t>
      </w:r>
    </w:p>
    <w:p w:rsidR="007E6457" w:rsidRDefault="007E6457" w:rsidP="007E6457">
      <w:pPr>
        <w:pStyle w:val="Akapitzlist"/>
        <w:numPr>
          <w:ilvl w:val="1"/>
          <w:numId w:val="9"/>
        </w:numPr>
        <w:tabs>
          <w:tab w:val="left" w:pos="837"/>
        </w:tabs>
        <w:ind w:hanging="361"/>
      </w:pPr>
      <w:r>
        <w:t>objęcie kandydata pieczą</w:t>
      </w:r>
      <w:r>
        <w:rPr>
          <w:spacing w:val="-3"/>
        </w:rPr>
        <w:t xml:space="preserve"> </w:t>
      </w:r>
      <w:r>
        <w:t>zastępczą.</w:t>
      </w:r>
    </w:p>
    <w:p w:rsidR="007E6457" w:rsidRDefault="007E6457" w:rsidP="007E6457">
      <w:pPr>
        <w:pStyle w:val="Akapitzlist"/>
        <w:numPr>
          <w:ilvl w:val="0"/>
          <w:numId w:val="9"/>
        </w:numPr>
        <w:tabs>
          <w:tab w:val="left" w:pos="400"/>
        </w:tabs>
        <w:ind w:hanging="285"/>
        <w:jc w:val="left"/>
      </w:pPr>
      <w:r>
        <w:t>Kryteria te mają jednakową wartość – 1</w:t>
      </w:r>
      <w:r>
        <w:rPr>
          <w:spacing w:val="-5"/>
        </w:rPr>
        <w:t xml:space="preserve"> </w:t>
      </w:r>
      <w:r>
        <w:t>pkt.</w:t>
      </w:r>
    </w:p>
    <w:p w:rsidR="007E6457" w:rsidRDefault="007E6457" w:rsidP="007E6457">
      <w:pPr>
        <w:pStyle w:val="Akapitzlist"/>
        <w:numPr>
          <w:ilvl w:val="0"/>
          <w:numId w:val="9"/>
        </w:numPr>
        <w:tabs>
          <w:tab w:val="left" w:pos="400"/>
        </w:tabs>
        <w:ind w:hanging="285"/>
        <w:jc w:val="left"/>
      </w:pPr>
      <w:r>
        <w:t>Drugi etap rekrutacji rozpoczyna się w przypadku równorzędnych wyników uzyskanych przez</w:t>
      </w:r>
    </w:p>
    <w:p w:rsidR="007E6457" w:rsidRDefault="007E6457" w:rsidP="007E6457">
      <w:pPr>
        <w:pStyle w:val="Tekstpodstawowy"/>
        <w:spacing w:before="41"/>
        <w:ind w:left="399"/>
      </w:pPr>
      <w:r>
        <w:t>kandydatów na pierwszym etapie postępowania rekrutacyjnego lub jeżeli po zakończeniu tego</w:t>
      </w:r>
    </w:p>
    <w:p w:rsidR="007E6457" w:rsidRDefault="007E6457" w:rsidP="007E6457">
      <w:pPr>
        <w:pStyle w:val="Tekstpodstawowy"/>
        <w:spacing w:before="41"/>
        <w:ind w:left="399"/>
      </w:pPr>
      <w:r>
        <w:t>etapu oddział przedszkolny nadal dysponuje wolnymi miejscami.</w:t>
      </w:r>
    </w:p>
    <w:p w:rsidR="007E6457" w:rsidRDefault="007E6457" w:rsidP="007E6457">
      <w:pPr>
        <w:pStyle w:val="Akapitzlist"/>
        <w:numPr>
          <w:ilvl w:val="0"/>
          <w:numId w:val="9"/>
        </w:numPr>
        <w:tabs>
          <w:tab w:val="left" w:pos="400"/>
        </w:tabs>
        <w:ind w:hanging="285"/>
        <w:jc w:val="left"/>
      </w:pPr>
      <w:r>
        <w:t>Kryteria dodatkowe, brane pod uwagę na drugim etapie postępowania</w:t>
      </w:r>
      <w:r>
        <w:rPr>
          <w:spacing w:val="-2"/>
        </w:rPr>
        <w:t xml:space="preserve"> </w:t>
      </w:r>
      <w:r>
        <w:t>rekrutacyjnego:</w:t>
      </w:r>
    </w:p>
    <w:p w:rsidR="007E6457" w:rsidRDefault="007E6457" w:rsidP="007E6457">
      <w:pPr>
        <w:pStyle w:val="Akapitzlist"/>
        <w:numPr>
          <w:ilvl w:val="1"/>
          <w:numId w:val="9"/>
        </w:numPr>
        <w:tabs>
          <w:tab w:val="left" w:pos="760"/>
        </w:tabs>
        <w:ind w:left="759" w:hanging="361"/>
      </w:pPr>
      <w:r>
        <w:t>rodzice/prawni opiekunowie pracują, uczą się w trybie dziennym, prowadzą</w:t>
      </w:r>
      <w:r>
        <w:rPr>
          <w:spacing w:val="-5"/>
        </w:rPr>
        <w:t xml:space="preserve"> </w:t>
      </w:r>
      <w:r>
        <w:t>gospodarstwo</w:t>
      </w:r>
    </w:p>
    <w:p w:rsidR="007E6457" w:rsidRDefault="007E6457" w:rsidP="007E6457">
      <w:pPr>
        <w:pStyle w:val="Tekstpodstawowy"/>
        <w:spacing w:before="41" w:line="276" w:lineRule="auto"/>
        <w:ind w:left="759" w:right="705"/>
      </w:pPr>
      <w:r>
        <w:t>rolne lub pozarolniczą działalność gospodarczą; kryterium stosuje się odpowiednio do rodzica samotnie wychowującego dziecko – 3 pkt.</w:t>
      </w:r>
    </w:p>
    <w:p w:rsidR="007E6457" w:rsidRDefault="007E6457" w:rsidP="007E6457">
      <w:pPr>
        <w:pStyle w:val="Akapitzlist"/>
        <w:numPr>
          <w:ilvl w:val="1"/>
          <w:numId w:val="9"/>
        </w:numPr>
        <w:tabs>
          <w:tab w:val="left" w:pos="760"/>
        </w:tabs>
        <w:spacing w:before="2"/>
        <w:ind w:left="759" w:hanging="371"/>
      </w:pPr>
      <w:r>
        <w:t>korzystanie z wychowania przedszkolnego w danym przedszkolu lub oddziale</w:t>
      </w:r>
      <w:r>
        <w:rPr>
          <w:spacing w:val="-6"/>
        </w:rPr>
        <w:t xml:space="preserve"> </w:t>
      </w:r>
      <w:r>
        <w:t>przedszkolnym</w:t>
      </w:r>
    </w:p>
    <w:p w:rsidR="007E6457" w:rsidRDefault="007E6457" w:rsidP="007E6457">
      <w:pPr>
        <w:pStyle w:val="Tekstpodstawowy"/>
        <w:spacing w:before="41"/>
        <w:ind w:left="759"/>
      </w:pPr>
      <w:r>
        <w:t>przez rodzeństwo kandydata – 2 pkt.</w:t>
      </w:r>
    </w:p>
    <w:p w:rsidR="007E6457" w:rsidRDefault="007E6457" w:rsidP="007E6457">
      <w:pPr>
        <w:pStyle w:val="Akapitzlist"/>
        <w:numPr>
          <w:ilvl w:val="1"/>
          <w:numId w:val="9"/>
        </w:numPr>
        <w:tabs>
          <w:tab w:val="left" w:pos="760"/>
        </w:tabs>
        <w:ind w:left="759" w:hanging="348"/>
      </w:pPr>
      <w:r>
        <w:t>rodzeństwo dziecka ubiega się o przyjęcie do tego samego przedszkola lub</w:t>
      </w:r>
      <w:r>
        <w:rPr>
          <w:spacing w:val="-5"/>
        </w:rPr>
        <w:t xml:space="preserve"> </w:t>
      </w:r>
      <w:r>
        <w:t>oddziału</w:t>
      </w:r>
    </w:p>
    <w:p w:rsidR="007E6457" w:rsidRDefault="007E6457" w:rsidP="007E6457">
      <w:pPr>
        <w:pStyle w:val="Tekstpodstawowy"/>
        <w:spacing w:before="39"/>
        <w:ind w:left="759"/>
      </w:pPr>
      <w:r>
        <w:t>przedszkolnego – 4 pkt.</w:t>
      </w:r>
    </w:p>
    <w:p w:rsidR="007E6457" w:rsidRDefault="007E6457" w:rsidP="007E6457">
      <w:pPr>
        <w:pStyle w:val="Akapitzlist"/>
        <w:numPr>
          <w:ilvl w:val="1"/>
          <w:numId w:val="9"/>
        </w:numPr>
        <w:tabs>
          <w:tab w:val="left" w:pos="760"/>
        </w:tabs>
        <w:spacing w:line="276" w:lineRule="auto"/>
        <w:ind w:left="759" w:right="774" w:hanging="371"/>
      </w:pPr>
      <w:r>
        <w:t xml:space="preserve">korzystanie przez rodziców lub opiekunów dziecka ze świadczeń przyznawanych na podstawie ustawy o pomocy społecznej przez Ośrodek Pomocy Społecznej w okresie sześciu miesięcy poprzedzających złożenie wniosku </w:t>
      </w:r>
      <w:r>
        <w:rPr>
          <w:spacing w:val="-19"/>
        </w:rPr>
        <w:t>–6</w:t>
      </w:r>
      <w:r>
        <w:rPr>
          <w:spacing w:val="-3"/>
        </w:rPr>
        <w:t xml:space="preserve"> </w:t>
      </w:r>
      <w:r>
        <w:t>pkt.</w:t>
      </w:r>
    </w:p>
    <w:p w:rsidR="007E6457" w:rsidRDefault="007E6457" w:rsidP="007E6457">
      <w:pPr>
        <w:pStyle w:val="Akapitzlist"/>
        <w:numPr>
          <w:ilvl w:val="1"/>
          <w:numId w:val="9"/>
        </w:numPr>
        <w:tabs>
          <w:tab w:val="left" w:pos="760"/>
        </w:tabs>
        <w:spacing w:before="0" w:line="276" w:lineRule="auto"/>
        <w:ind w:left="759" w:right="1040" w:hanging="364"/>
      </w:pPr>
      <w:r>
        <w:t>dziecko objęte obowiązkowym rocznym przygotowaniem przedszkolnym lub z odroczonym obowiązkiem szkolnym 10</w:t>
      </w:r>
      <w:r>
        <w:rPr>
          <w:spacing w:val="-1"/>
        </w:rPr>
        <w:t xml:space="preserve"> </w:t>
      </w:r>
      <w:r>
        <w:t>pkt</w:t>
      </w:r>
    </w:p>
    <w:p w:rsidR="007E6457" w:rsidRDefault="007E6457" w:rsidP="007E6457">
      <w:pPr>
        <w:pStyle w:val="Akapitzlist"/>
        <w:numPr>
          <w:ilvl w:val="0"/>
          <w:numId w:val="9"/>
        </w:numPr>
        <w:tabs>
          <w:tab w:val="left" w:pos="697"/>
        </w:tabs>
        <w:spacing w:before="0" w:line="276" w:lineRule="auto"/>
        <w:ind w:left="836" w:right="98" w:hanging="360"/>
        <w:jc w:val="left"/>
      </w:pPr>
      <w:r>
        <w:t xml:space="preserve">Kandydaci zamieszkali poza obszarem Gminy Śmigiel mogą być przyjęci do oddziału przedszkolnego przy Szkole Podstawowej im. por. Stefana </w:t>
      </w:r>
      <w:proofErr w:type="spellStart"/>
      <w:r>
        <w:t>Rysmanna</w:t>
      </w:r>
      <w:proofErr w:type="spellEnd"/>
      <w:r>
        <w:t xml:space="preserve"> w Bronikowie, jeżeli po przeprowadzeniu </w:t>
      </w:r>
      <w:r>
        <w:rPr>
          <w:spacing w:val="-8"/>
        </w:rPr>
        <w:t xml:space="preserve">postępowania  </w:t>
      </w:r>
      <w:r>
        <w:t>rekrutacyjnego gmina nadal dysponuje wolnymi miejscami w tym</w:t>
      </w:r>
      <w:r>
        <w:rPr>
          <w:spacing w:val="-2"/>
        </w:rPr>
        <w:t xml:space="preserve"> </w:t>
      </w:r>
      <w:r>
        <w:t>oddziale.</w:t>
      </w:r>
    </w:p>
    <w:p w:rsidR="007E6457" w:rsidRDefault="007E6457" w:rsidP="007E6457">
      <w:pPr>
        <w:pStyle w:val="Tekstpodstawowy"/>
        <w:spacing w:before="8"/>
        <w:rPr>
          <w:sz w:val="24"/>
        </w:rPr>
      </w:pPr>
    </w:p>
    <w:p w:rsidR="007E6457" w:rsidRDefault="007E6457" w:rsidP="007E6457">
      <w:pPr>
        <w:pStyle w:val="Tekstpodstawowy"/>
        <w:spacing w:before="1"/>
        <w:ind w:left="2229" w:right="2228"/>
        <w:jc w:val="center"/>
      </w:pPr>
      <w:r>
        <w:t>§ 6</w:t>
      </w:r>
    </w:p>
    <w:p w:rsidR="007E6457" w:rsidRDefault="007E6457" w:rsidP="007E6457">
      <w:pPr>
        <w:pStyle w:val="Tekstpodstawowy"/>
        <w:spacing w:before="6"/>
        <w:rPr>
          <w:sz w:val="28"/>
        </w:rPr>
      </w:pPr>
    </w:p>
    <w:p w:rsidR="007E6457" w:rsidRDefault="007E6457" w:rsidP="007E6457">
      <w:pPr>
        <w:pStyle w:val="Akapitzlist"/>
        <w:numPr>
          <w:ilvl w:val="0"/>
          <w:numId w:val="8"/>
        </w:numPr>
        <w:tabs>
          <w:tab w:val="left" w:pos="400"/>
        </w:tabs>
        <w:spacing w:before="0"/>
      </w:pPr>
      <w:r>
        <w:t>Postępowanie rekrutacyjne prowadzone jest na wniosek rodzica</w:t>
      </w:r>
      <w:r>
        <w:rPr>
          <w:spacing w:val="1"/>
        </w:rPr>
        <w:t xml:space="preserve"> </w:t>
      </w:r>
      <w:r>
        <w:t>kandydata.</w:t>
      </w:r>
    </w:p>
    <w:p w:rsidR="007E6457" w:rsidRDefault="007E6457" w:rsidP="007E6457">
      <w:pPr>
        <w:pStyle w:val="Akapitzlist"/>
        <w:numPr>
          <w:ilvl w:val="0"/>
          <w:numId w:val="8"/>
        </w:numPr>
        <w:tabs>
          <w:tab w:val="left" w:pos="400"/>
        </w:tabs>
        <w:spacing w:before="42" w:line="276" w:lineRule="auto"/>
        <w:ind w:right="1445"/>
      </w:pPr>
      <w:r>
        <w:t>Wniosek składa się do dyrektora oddziału/szkoły i można go złożyć do nie więcej niż trzech wybranych</w:t>
      </w:r>
      <w:r>
        <w:rPr>
          <w:spacing w:val="-1"/>
        </w:rPr>
        <w:t xml:space="preserve"> </w:t>
      </w:r>
      <w:r>
        <w:t>przedszkoli.</w:t>
      </w:r>
    </w:p>
    <w:p w:rsidR="007E6457" w:rsidRDefault="007E6457" w:rsidP="007E6457">
      <w:pPr>
        <w:pStyle w:val="Akapitzlist"/>
        <w:numPr>
          <w:ilvl w:val="0"/>
          <w:numId w:val="8"/>
        </w:numPr>
        <w:tabs>
          <w:tab w:val="left" w:pos="400"/>
        </w:tabs>
        <w:spacing w:before="1" w:line="273" w:lineRule="auto"/>
        <w:ind w:right="1611"/>
      </w:pPr>
      <w:r>
        <w:t>Wniosek wraz z wymaganymi</w:t>
      </w:r>
      <w:r w:rsidR="00D47A16">
        <w:t xml:space="preserve"> dokumentami należy złożyć od 17.02.202 r. od godz. 8:00 do 6.03.2025</w:t>
      </w:r>
      <w:r>
        <w:t xml:space="preserve"> r do godz.</w:t>
      </w:r>
      <w:r>
        <w:rPr>
          <w:spacing w:val="4"/>
        </w:rPr>
        <w:t xml:space="preserve"> </w:t>
      </w:r>
      <w:r>
        <w:t>14:00.</w:t>
      </w:r>
    </w:p>
    <w:p w:rsidR="007E6457" w:rsidRDefault="007E6457" w:rsidP="007E6457">
      <w:pPr>
        <w:pStyle w:val="Akapitzlist"/>
        <w:numPr>
          <w:ilvl w:val="0"/>
          <w:numId w:val="8"/>
        </w:numPr>
        <w:tabs>
          <w:tab w:val="left" w:pos="400"/>
        </w:tabs>
        <w:spacing w:before="5"/>
      </w:pPr>
      <w:r>
        <w:t>Wzór wniosku określony został Zarządzeniem nr 393/22 Burmistrza Śmigla z dnia 25 stycznia</w:t>
      </w:r>
      <w:r>
        <w:rPr>
          <w:spacing w:val="-13"/>
        </w:rPr>
        <w:t xml:space="preserve"> </w:t>
      </w:r>
      <w:r>
        <w:rPr>
          <w:spacing w:val="2"/>
        </w:rPr>
        <w:t>2022r</w:t>
      </w:r>
    </w:p>
    <w:p w:rsidR="007E6457" w:rsidRDefault="007E6457" w:rsidP="007E6457">
      <w:pPr>
        <w:pStyle w:val="Akapitzlist"/>
        <w:numPr>
          <w:ilvl w:val="0"/>
          <w:numId w:val="8"/>
        </w:numPr>
        <w:tabs>
          <w:tab w:val="left" w:pos="400"/>
        </w:tabs>
      </w:pPr>
      <w:r>
        <w:t>Do wniosku należy</w:t>
      </w:r>
      <w:r>
        <w:rPr>
          <w:spacing w:val="-1"/>
        </w:rPr>
        <w:t xml:space="preserve"> </w:t>
      </w:r>
      <w:r>
        <w:t>dołączyć:</w:t>
      </w:r>
    </w:p>
    <w:p w:rsidR="007E6457" w:rsidRDefault="007E6457" w:rsidP="007E6457">
      <w:pPr>
        <w:pStyle w:val="Akapitzlist"/>
        <w:numPr>
          <w:ilvl w:val="1"/>
          <w:numId w:val="8"/>
        </w:numPr>
        <w:tabs>
          <w:tab w:val="left" w:pos="760"/>
        </w:tabs>
        <w:spacing w:before="38"/>
        <w:ind w:hanging="361"/>
      </w:pPr>
      <w:r>
        <w:t>oświadczenie o wielodzietności rodziny kandydata;</w:t>
      </w:r>
    </w:p>
    <w:p w:rsidR="007E6457" w:rsidRDefault="007E6457" w:rsidP="007E6457">
      <w:pPr>
        <w:pStyle w:val="Akapitzlist"/>
        <w:numPr>
          <w:ilvl w:val="1"/>
          <w:numId w:val="8"/>
        </w:numPr>
        <w:tabs>
          <w:tab w:val="left" w:pos="760"/>
        </w:tabs>
        <w:spacing w:line="276" w:lineRule="auto"/>
        <w:ind w:right="1096" w:hanging="371"/>
      </w:pPr>
      <w:r>
        <w:t>orzeczenie o potrzebie kształcenia specjalnego wydane ze względu na niepełnosprawność, orzeczenie o niepełnosprawności lub o stopniu niepełnosprawności lub</w:t>
      </w:r>
      <w:r>
        <w:rPr>
          <w:spacing w:val="14"/>
        </w:rPr>
        <w:t xml:space="preserve"> </w:t>
      </w:r>
      <w:r>
        <w:t>orzeczenie</w:t>
      </w:r>
    </w:p>
    <w:p w:rsidR="007E6457" w:rsidRDefault="007E6457" w:rsidP="00B877F5">
      <w:pPr>
        <w:pStyle w:val="Tekstpodstawowy"/>
        <w:spacing w:before="1" w:line="276" w:lineRule="auto"/>
        <w:ind w:left="759" w:right="705"/>
      </w:pPr>
      <w:r>
        <w:t>równoważne w rozumieniu przepisów ustawy z dnia 27 sierpnia 1997 r. o rehabilitacji zawodowej i społecznej oraz zatrudnianiu osób niepełn</w:t>
      </w:r>
      <w:r w:rsidR="00B877F5">
        <w:t>osprawn</w:t>
      </w:r>
      <w:r w:rsidR="00142223">
        <w:t>ych (Dz. U. 2024r., poz.44 t.j</w:t>
      </w:r>
      <w:bookmarkStart w:id="0" w:name="_GoBack"/>
      <w:bookmarkEnd w:id="0"/>
      <w:r w:rsidR="00B877F5">
        <w:t xml:space="preserve">.) </w:t>
      </w:r>
      <w:r>
        <w:t>w przypadku samotnego wychowywania kandydata w</w:t>
      </w:r>
      <w:r>
        <w:rPr>
          <w:spacing w:val="-5"/>
        </w:rPr>
        <w:t xml:space="preserve"> </w:t>
      </w:r>
      <w:r>
        <w:t>rodzinie:</w:t>
      </w:r>
    </w:p>
    <w:p w:rsidR="007E6457" w:rsidRDefault="007E6457" w:rsidP="007E6457">
      <w:pPr>
        <w:pStyle w:val="Tekstpodstawowy"/>
        <w:spacing w:before="41" w:line="276" w:lineRule="auto"/>
        <w:ind w:left="759" w:firstLine="50"/>
      </w:pPr>
      <w:r>
        <w:t>- prawomocny wyrok sądu rodzinnego orzekający rozwód lub separację lub akt zgonu oraz oświadczenie o samotnym wychowaniu dziecka oraz niewychowaniu żadnego dziecka</w:t>
      </w:r>
    </w:p>
    <w:p w:rsidR="007E6457" w:rsidRDefault="007E6457" w:rsidP="007E6457">
      <w:pPr>
        <w:pStyle w:val="Tekstpodstawowy"/>
        <w:spacing w:line="268" w:lineRule="exact"/>
        <w:ind w:left="759"/>
      </w:pPr>
      <w:r>
        <w:t>wspólnie z jego rodzicem;</w:t>
      </w:r>
    </w:p>
    <w:p w:rsidR="007E6457" w:rsidRDefault="007E6457" w:rsidP="007E6457">
      <w:pPr>
        <w:pStyle w:val="Akapitzlist"/>
        <w:numPr>
          <w:ilvl w:val="1"/>
          <w:numId w:val="8"/>
        </w:numPr>
        <w:tabs>
          <w:tab w:val="left" w:pos="760"/>
        </w:tabs>
        <w:spacing w:line="276" w:lineRule="auto"/>
        <w:ind w:right="980" w:hanging="371"/>
      </w:pPr>
      <w:r>
        <w:t xml:space="preserve">w </w:t>
      </w:r>
      <w:r>
        <w:rPr>
          <w:spacing w:val="-4"/>
        </w:rPr>
        <w:t xml:space="preserve">innym </w:t>
      </w:r>
      <w:r>
        <w:t>przypadku oświadczenie o samotnym wychowaniu dziecka oraz niewychowywaniu żadnego dziecka wspólnie z jego rodzicem;</w:t>
      </w:r>
    </w:p>
    <w:p w:rsidR="007E6457" w:rsidRDefault="007E6457" w:rsidP="007E6457">
      <w:pPr>
        <w:spacing w:line="276" w:lineRule="auto"/>
        <w:sectPr w:rsidR="007E6457">
          <w:pgSz w:w="11910" w:h="16840"/>
          <w:pgMar w:top="1360" w:right="660" w:bottom="1200" w:left="1300" w:header="0" w:footer="1000" w:gutter="0"/>
          <w:cols w:space="708"/>
        </w:sectPr>
      </w:pPr>
    </w:p>
    <w:p w:rsidR="007E6457" w:rsidRDefault="007E6457" w:rsidP="007E6457">
      <w:pPr>
        <w:pStyle w:val="Akapitzlist"/>
        <w:numPr>
          <w:ilvl w:val="0"/>
          <w:numId w:val="7"/>
        </w:numPr>
        <w:tabs>
          <w:tab w:val="left" w:pos="760"/>
        </w:tabs>
        <w:spacing w:before="37" w:line="276" w:lineRule="auto"/>
        <w:ind w:right="755"/>
      </w:pPr>
      <w:r>
        <w:lastRenderedPageBreak/>
        <w:t xml:space="preserve">dokument poświadczający objęcie pieczą zastępczą zgodnie z ustawą z dnia 9 czerwca 2011 r. o wspieraniu rodziny i systemie </w:t>
      </w:r>
      <w:r w:rsidR="00B877F5">
        <w:t>pieczy zastępczej (Dz. U. z 2025.,poz.49)</w:t>
      </w:r>
      <w:r>
        <w:t xml:space="preserve">) </w:t>
      </w:r>
    </w:p>
    <w:p w:rsidR="007E6457" w:rsidRDefault="007E6457" w:rsidP="007E6457">
      <w:pPr>
        <w:pStyle w:val="Akapitzlist"/>
        <w:numPr>
          <w:ilvl w:val="0"/>
          <w:numId w:val="7"/>
        </w:numPr>
        <w:tabs>
          <w:tab w:val="left" w:pos="760"/>
        </w:tabs>
        <w:spacing w:before="2"/>
        <w:ind w:hanging="361"/>
      </w:pPr>
      <w:r>
        <w:t>oświadczenie zawierające informacje o miejscu pracy, prowadzonej działalności</w:t>
      </w:r>
      <w:r>
        <w:rPr>
          <w:spacing w:val="30"/>
        </w:rPr>
        <w:t xml:space="preserve"> </w:t>
      </w:r>
      <w:r>
        <w:t>gospodarczej</w:t>
      </w:r>
    </w:p>
    <w:p w:rsidR="007E6457" w:rsidRDefault="007E6457" w:rsidP="007E6457">
      <w:pPr>
        <w:pStyle w:val="Tekstpodstawowy"/>
        <w:spacing w:before="38"/>
        <w:ind w:left="759"/>
      </w:pPr>
      <w:r>
        <w:t>rodzica lub gospodarstwa rolnego;</w:t>
      </w:r>
    </w:p>
    <w:p w:rsidR="007E6457" w:rsidRDefault="007E6457" w:rsidP="007E6457">
      <w:pPr>
        <w:pStyle w:val="Akapitzlist"/>
        <w:numPr>
          <w:ilvl w:val="0"/>
          <w:numId w:val="7"/>
        </w:numPr>
        <w:tabs>
          <w:tab w:val="left" w:pos="759"/>
          <w:tab w:val="left" w:pos="760"/>
        </w:tabs>
        <w:ind w:hanging="361"/>
      </w:pPr>
      <w:r>
        <w:t>oświadczenie</w:t>
      </w:r>
      <w:r>
        <w:rPr>
          <w:spacing w:val="-12"/>
        </w:rPr>
        <w:t xml:space="preserve"> </w:t>
      </w:r>
      <w:r>
        <w:t>zawierające</w:t>
      </w:r>
      <w:r>
        <w:rPr>
          <w:spacing w:val="-12"/>
        </w:rPr>
        <w:t xml:space="preserve"> </w:t>
      </w:r>
      <w:r>
        <w:t>informacje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miejscu</w:t>
      </w:r>
      <w:r>
        <w:rPr>
          <w:spacing w:val="-15"/>
        </w:rPr>
        <w:t xml:space="preserve"> </w:t>
      </w:r>
      <w:r>
        <w:t>korzystania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wychowania</w:t>
      </w:r>
      <w:r>
        <w:rPr>
          <w:spacing w:val="-12"/>
        </w:rPr>
        <w:t xml:space="preserve"> </w:t>
      </w:r>
      <w:r>
        <w:t>przedszkolnego</w:t>
      </w:r>
      <w:r>
        <w:rPr>
          <w:spacing w:val="-10"/>
        </w:rPr>
        <w:t xml:space="preserve"> </w:t>
      </w:r>
      <w:r>
        <w:t>przez</w:t>
      </w:r>
    </w:p>
    <w:p w:rsidR="007E6457" w:rsidRDefault="007E6457" w:rsidP="007E6457">
      <w:pPr>
        <w:pStyle w:val="Tekstpodstawowy"/>
        <w:spacing w:before="41"/>
        <w:ind w:left="759"/>
      </w:pPr>
      <w:r>
        <w:t>rodzeństwo kandydata;</w:t>
      </w:r>
    </w:p>
    <w:p w:rsidR="007E6457" w:rsidRDefault="007E6457" w:rsidP="007E6457">
      <w:pPr>
        <w:pStyle w:val="Akapitzlist"/>
        <w:numPr>
          <w:ilvl w:val="0"/>
          <w:numId w:val="7"/>
        </w:numPr>
        <w:tabs>
          <w:tab w:val="left" w:pos="760"/>
        </w:tabs>
        <w:ind w:hanging="361"/>
      </w:pPr>
      <w:r>
        <w:t>oświadczenie</w:t>
      </w:r>
      <w:r>
        <w:rPr>
          <w:spacing w:val="30"/>
        </w:rPr>
        <w:t xml:space="preserve"> </w:t>
      </w:r>
      <w:r>
        <w:t>zawierające</w:t>
      </w:r>
      <w:r>
        <w:rPr>
          <w:spacing w:val="29"/>
        </w:rPr>
        <w:t xml:space="preserve"> </w:t>
      </w:r>
      <w:r>
        <w:t>informację</w:t>
      </w:r>
      <w:r>
        <w:rPr>
          <w:spacing w:val="29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ubieganiu</w:t>
      </w:r>
      <w:r>
        <w:rPr>
          <w:spacing w:val="29"/>
        </w:rPr>
        <w:t xml:space="preserve"> </w:t>
      </w:r>
      <w:r>
        <w:t>się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przyjęcie</w:t>
      </w:r>
      <w:r>
        <w:rPr>
          <w:spacing w:val="30"/>
        </w:rPr>
        <w:t xml:space="preserve"> </w:t>
      </w:r>
      <w:r>
        <w:t>przez</w:t>
      </w:r>
      <w:r>
        <w:rPr>
          <w:spacing w:val="30"/>
        </w:rPr>
        <w:t xml:space="preserve"> </w:t>
      </w:r>
      <w:r>
        <w:t>rodzeństwo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tego</w:t>
      </w:r>
    </w:p>
    <w:p w:rsidR="007E6457" w:rsidRDefault="007E6457" w:rsidP="007E6457">
      <w:pPr>
        <w:pStyle w:val="Tekstpodstawowy"/>
        <w:spacing w:before="39"/>
        <w:ind w:left="759"/>
      </w:pPr>
      <w:r>
        <w:t>samego przedszkola</w:t>
      </w:r>
    </w:p>
    <w:p w:rsidR="007E6457" w:rsidRDefault="007E6457" w:rsidP="007E6457">
      <w:pPr>
        <w:pStyle w:val="Akapitzlist"/>
        <w:numPr>
          <w:ilvl w:val="0"/>
          <w:numId w:val="7"/>
        </w:numPr>
        <w:tabs>
          <w:tab w:val="left" w:pos="760"/>
        </w:tabs>
        <w:spacing w:line="276" w:lineRule="auto"/>
        <w:ind w:right="757"/>
      </w:pPr>
      <w:r>
        <w:t>zaświadczenie o korzystaniu ze świadczeń przyznawanych na podstawie ustawy o pomocy społecznej realizowanych przez Ośrodek Pomocy</w:t>
      </w:r>
      <w:r>
        <w:rPr>
          <w:spacing w:val="-3"/>
        </w:rPr>
        <w:t xml:space="preserve"> </w:t>
      </w:r>
      <w:r>
        <w:t>Społecznej.</w:t>
      </w:r>
    </w:p>
    <w:p w:rsidR="007E6457" w:rsidRDefault="007E6457" w:rsidP="007E6457">
      <w:pPr>
        <w:pStyle w:val="Akapitzlist"/>
        <w:numPr>
          <w:ilvl w:val="0"/>
          <w:numId w:val="7"/>
        </w:numPr>
        <w:tabs>
          <w:tab w:val="left" w:pos="759"/>
          <w:tab w:val="left" w:pos="760"/>
        </w:tabs>
        <w:spacing w:before="0" w:line="268" w:lineRule="exact"/>
        <w:ind w:hanging="361"/>
      </w:pPr>
      <w:r>
        <w:t>oświadczenie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pobieraniu</w:t>
      </w:r>
      <w:r>
        <w:rPr>
          <w:spacing w:val="7"/>
        </w:rPr>
        <w:t xml:space="preserve"> </w:t>
      </w:r>
      <w:r>
        <w:t>przez</w:t>
      </w:r>
      <w:r>
        <w:rPr>
          <w:spacing w:val="7"/>
        </w:rPr>
        <w:t xml:space="preserve"> </w:t>
      </w:r>
      <w:r>
        <w:t>rodzica</w:t>
      </w:r>
      <w:r>
        <w:rPr>
          <w:spacing w:val="7"/>
        </w:rPr>
        <w:t xml:space="preserve"> </w:t>
      </w:r>
      <w:r>
        <w:t>lub</w:t>
      </w:r>
      <w:r>
        <w:rPr>
          <w:spacing w:val="7"/>
        </w:rPr>
        <w:t xml:space="preserve"> </w:t>
      </w:r>
      <w:r>
        <w:t>prawnego</w:t>
      </w:r>
      <w:r>
        <w:rPr>
          <w:spacing w:val="8"/>
        </w:rPr>
        <w:t xml:space="preserve"> </w:t>
      </w:r>
      <w:r>
        <w:t>opiekuna</w:t>
      </w:r>
      <w:r>
        <w:rPr>
          <w:spacing w:val="7"/>
        </w:rPr>
        <w:t xml:space="preserve"> </w:t>
      </w:r>
      <w:r>
        <w:t>dziecka</w:t>
      </w:r>
      <w:r>
        <w:rPr>
          <w:spacing w:val="6"/>
        </w:rPr>
        <w:t xml:space="preserve"> </w:t>
      </w:r>
      <w:r>
        <w:t>nauki</w:t>
      </w:r>
      <w:r>
        <w:rPr>
          <w:spacing w:val="7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trybie</w:t>
      </w:r>
    </w:p>
    <w:p w:rsidR="007E6457" w:rsidRDefault="007E6457" w:rsidP="007E6457">
      <w:pPr>
        <w:pStyle w:val="Tekstpodstawowy"/>
        <w:spacing w:before="41"/>
        <w:ind w:left="759"/>
      </w:pPr>
      <w:r>
        <w:t>dziennym.</w:t>
      </w:r>
    </w:p>
    <w:p w:rsidR="007E6457" w:rsidRDefault="007E6457" w:rsidP="007E6457">
      <w:pPr>
        <w:pStyle w:val="Akapitzlist"/>
        <w:numPr>
          <w:ilvl w:val="0"/>
          <w:numId w:val="7"/>
        </w:numPr>
        <w:tabs>
          <w:tab w:val="left" w:pos="759"/>
          <w:tab w:val="left" w:pos="760"/>
        </w:tabs>
        <w:spacing w:line="273" w:lineRule="auto"/>
        <w:ind w:right="756"/>
      </w:pPr>
      <w:r>
        <w:t>oświadczenie zawierające informację o realizacji rocznego obowiązkowym przygotowaniu przedszkolnym lub o odroczonym obowiązku</w:t>
      </w:r>
      <w:r>
        <w:rPr>
          <w:spacing w:val="-3"/>
        </w:rPr>
        <w:t xml:space="preserve"> </w:t>
      </w:r>
      <w:r>
        <w:t>szkolnym</w:t>
      </w:r>
    </w:p>
    <w:p w:rsidR="007E6457" w:rsidRDefault="007E6457" w:rsidP="007E6457">
      <w:pPr>
        <w:pStyle w:val="Akapitzlist"/>
        <w:numPr>
          <w:ilvl w:val="0"/>
          <w:numId w:val="8"/>
        </w:numPr>
        <w:tabs>
          <w:tab w:val="left" w:pos="400"/>
        </w:tabs>
        <w:spacing w:before="5" w:line="276" w:lineRule="auto"/>
        <w:ind w:right="753" w:hanging="284"/>
        <w:jc w:val="both"/>
      </w:pPr>
      <w:r>
        <w:t>Dokumenty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których</w:t>
      </w:r>
      <w:r>
        <w:rPr>
          <w:spacing w:val="-9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składane</w:t>
      </w:r>
      <w:r>
        <w:rPr>
          <w:spacing w:val="-5"/>
        </w:rPr>
        <w:t xml:space="preserve"> </w:t>
      </w:r>
      <w:r>
        <w:t>są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formie</w:t>
      </w:r>
      <w:r>
        <w:rPr>
          <w:spacing w:val="-10"/>
        </w:rPr>
        <w:t xml:space="preserve"> </w:t>
      </w:r>
      <w:r>
        <w:t>oryginału,</w:t>
      </w:r>
      <w:r>
        <w:rPr>
          <w:spacing w:val="-8"/>
        </w:rPr>
        <w:t xml:space="preserve"> </w:t>
      </w:r>
      <w:r>
        <w:t>notarialnie</w:t>
      </w:r>
      <w:r>
        <w:rPr>
          <w:spacing w:val="-5"/>
        </w:rPr>
        <w:t xml:space="preserve"> </w:t>
      </w:r>
      <w:r>
        <w:t xml:space="preserve">poświadczonej kopii, urzędowo poświadczonego zgodnie z art. 76a § 1 Kodeksu postępowania administracyjnego (Dz. U. 2023.0.775 </w:t>
      </w:r>
      <w:proofErr w:type="spellStart"/>
      <w:r>
        <w:t>t.j</w:t>
      </w:r>
      <w:proofErr w:type="spellEnd"/>
      <w:r>
        <w:t>.) ,odpisu lub wyciągu z dokumentu albo w postaci kopii poświadczonej za zgodność z oryginałem przez rodzica</w:t>
      </w:r>
      <w:r>
        <w:rPr>
          <w:spacing w:val="-6"/>
        </w:rPr>
        <w:t xml:space="preserve"> </w:t>
      </w:r>
      <w:r>
        <w:t>kandydata.</w:t>
      </w:r>
    </w:p>
    <w:p w:rsidR="007E6457" w:rsidRDefault="007E6457" w:rsidP="007E6457">
      <w:pPr>
        <w:pStyle w:val="Akapitzlist"/>
        <w:numPr>
          <w:ilvl w:val="0"/>
          <w:numId w:val="8"/>
        </w:numPr>
        <w:tabs>
          <w:tab w:val="left" w:pos="400"/>
        </w:tabs>
        <w:spacing w:before="1" w:line="276" w:lineRule="auto"/>
        <w:ind w:right="753" w:hanging="284"/>
        <w:jc w:val="both"/>
      </w:pPr>
      <w:r>
        <w:t>Oświadczenia składane są pod rygorem odpowiedzialności karnej za składanie fałszywych zeznań i zawierają klauzulę o następującej treści: „Jestem świadomy odpowiedzialności karnej za złożenie fałszywego</w:t>
      </w:r>
      <w:r>
        <w:rPr>
          <w:spacing w:val="-3"/>
        </w:rPr>
        <w:t xml:space="preserve"> </w:t>
      </w:r>
      <w:r>
        <w:t>oświadczenia”.</w:t>
      </w:r>
    </w:p>
    <w:p w:rsidR="007E6457" w:rsidRDefault="007E6457" w:rsidP="007E6457">
      <w:pPr>
        <w:pStyle w:val="Tekstpodstawowy"/>
      </w:pPr>
    </w:p>
    <w:p w:rsidR="007E6457" w:rsidRDefault="007E6457" w:rsidP="007E6457">
      <w:pPr>
        <w:pStyle w:val="Tekstpodstawowy"/>
        <w:spacing w:before="8"/>
        <w:rPr>
          <w:sz w:val="19"/>
        </w:rPr>
      </w:pPr>
    </w:p>
    <w:p w:rsidR="007E6457" w:rsidRDefault="007E6457" w:rsidP="007E6457">
      <w:pPr>
        <w:pStyle w:val="Tekstpodstawowy"/>
        <w:ind w:left="2229" w:right="2868"/>
        <w:jc w:val="center"/>
      </w:pPr>
      <w:r>
        <w:t>§ 7</w:t>
      </w:r>
    </w:p>
    <w:p w:rsidR="007E6457" w:rsidRDefault="007E6457" w:rsidP="007E6457">
      <w:pPr>
        <w:pStyle w:val="Tekstpodstawowy"/>
        <w:spacing w:before="8"/>
        <w:rPr>
          <w:sz w:val="19"/>
        </w:rPr>
      </w:pPr>
    </w:p>
    <w:p w:rsidR="007E6457" w:rsidRDefault="007E6457" w:rsidP="007E6457">
      <w:pPr>
        <w:pStyle w:val="Akapitzlist"/>
        <w:numPr>
          <w:ilvl w:val="0"/>
          <w:numId w:val="6"/>
        </w:numPr>
        <w:tabs>
          <w:tab w:val="left" w:pos="400"/>
        </w:tabs>
        <w:spacing w:before="0" w:line="276" w:lineRule="auto"/>
        <w:ind w:right="850"/>
      </w:pPr>
      <w:r>
        <w:t xml:space="preserve">Postępowanie rekrutacyjne przeprowadza komisja rekrutacyjna powołana przez dyrektora Szkoły Podstawowej im. por. Stefana </w:t>
      </w:r>
      <w:proofErr w:type="spellStart"/>
      <w:r>
        <w:t>Rysmanna</w:t>
      </w:r>
      <w:proofErr w:type="spellEnd"/>
      <w:r>
        <w:t xml:space="preserve"> w Bronikowie . Przewodniczącego komisji powołuje</w:t>
      </w:r>
      <w:r>
        <w:rPr>
          <w:spacing w:val="-2"/>
        </w:rPr>
        <w:t xml:space="preserve"> </w:t>
      </w:r>
      <w:r>
        <w:t>dyrektor.</w:t>
      </w:r>
    </w:p>
    <w:p w:rsidR="007E6457" w:rsidRDefault="007E6457" w:rsidP="007E6457">
      <w:pPr>
        <w:pStyle w:val="Akapitzlist"/>
        <w:numPr>
          <w:ilvl w:val="0"/>
          <w:numId w:val="6"/>
        </w:numPr>
        <w:tabs>
          <w:tab w:val="left" w:pos="400"/>
        </w:tabs>
        <w:spacing w:before="0" w:line="268" w:lineRule="exact"/>
      </w:pPr>
      <w:r>
        <w:t>Do zadań komisji rekrutacyjnej należy w</w:t>
      </w:r>
      <w:r>
        <w:rPr>
          <w:spacing w:val="-1"/>
        </w:rPr>
        <w:t xml:space="preserve"> </w:t>
      </w:r>
      <w:r>
        <w:t>szczególności:</w:t>
      </w:r>
    </w:p>
    <w:p w:rsidR="007E6457" w:rsidRDefault="007E6457" w:rsidP="007E6457">
      <w:pPr>
        <w:pStyle w:val="Akapitzlist"/>
        <w:numPr>
          <w:ilvl w:val="1"/>
          <w:numId w:val="6"/>
        </w:numPr>
        <w:tabs>
          <w:tab w:val="left" w:pos="760"/>
        </w:tabs>
        <w:spacing w:line="276" w:lineRule="auto"/>
        <w:ind w:right="1418"/>
      </w:pPr>
      <w:r>
        <w:t>weryfikacja spełniania przez kandydata warunków lub kryteriów branych pod uwagę w postępowaniu</w:t>
      </w:r>
      <w:r>
        <w:rPr>
          <w:spacing w:val="-1"/>
        </w:rPr>
        <w:t xml:space="preserve"> </w:t>
      </w:r>
      <w:r>
        <w:t>rekrutacyjnym,</w:t>
      </w:r>
    </w:p>
    <w:p w:rsidR="007E6457" w:rsidRDefault="007E6457" w:rsidP="007E6457">
      <w:pPr>
        <w:pStyle w:val="Akapitzlist"/>
        <w:numPr>
          <w:ilvl w:val="1"/>
          <w:numId w:val="6"/>
        </w:numPr>
        <w:tabs>
          <w:tab w:val="left" w:pos="760"/>
        </w:tabs>
        <w:spacing w:before="2" w:line="276" w:lineRule="auto"/>
        <w:ind w:right="1142" w:hanging="371"/>
      </w:pPr>
      <w:r>
        <w:t>ustalenie wyników postępowania rekrutacyjnego i podanie do publicznej wiadomości listy kandydatów zakwalifikowanych i kandydatów</w:t>
      </w:r>
      <w:r>
        <w:rPr>
          <w:spacing w:val="1"/>
        </w:rPr>
        <w:t xml:space="preserve"> </w:t>
      </w:r>
      <w:r>
        <w:t>niezakwalifikowanych;</w:t>
      </w:r>
    </w:p>
    <w:p w:rsidR="007E6457" w:rsidRDefault="007E6457" w:rsidP="007E6457">
      <w:pPr>
        <w:pStyle w:val="Akapitzlist"/>
        <w:numPr>
          <w:ilvl w:val="1"/>
          <w:numId w:val="6"/>
        </w:numPr>
        <w:tabs>
          <w:tab w:val="left" w:pos="760"/>
        </w:tabs>
        <w:spacing w:before="1" w:line="273" w:lineRule="auto"/>
        <w:ind w:right="1321" w:hanging="348"/>
      </w:pPr>
      <w:r>
        <w:t>ustalenie i podanie do publicznej wiadomości listy kandydatów przyjętych i kandydatów nieprzyjętych;</w:t>
      </w:r>
    </w:p>
    <w:p w:rsidR="007E6457" w:rsidRDefault="007E6457" w:rsidP="007E6457">
      <w:pPr>
        <w:pStyle w:val="Akapitzlist"/>
        <w:numPr>
          <w:ilvl w:val="1"/>
          <w:numId w:val="6"/>
        </w:numPr>
        <w:tabs>
          <w:tab w:val="left" w:pos="760"/>
        </w:tabs>
        <w:spacing w:before="5"/>
        <w:ind w:hanging="371"/>
      </w:pPr>
      <w:r>
        <w:t>sporządzenie protokołu postępowania</w:t>
      </w:r>
      <w:r>
        <w:rPr>
          <w:spacing w:val="-1"/>
        </w:rPr>
        <w:t xml:space="preserve"> </w:t>
      </w:r>
      <w:r>
        <w:t>rekrutacyjnego.</w:t>
      </w:r>
    </w:p>
    <w:p w:rsidR="007E6457" w:rsidRDefault="007E6457" w:rsidP="007E6457">
      <w:pPr>
        <w:pStyle w:val="Akapitzlist"/>
        <w:numPr>
          <w:ilvl w:val="0"/>
          <w:numId w:val="6"/>
        </w:numPr>
        <w:tabs>
          <w:tab w:val="left" w:pos="400"/>
        </w:tabs>
      </w:pPr>
      <w:r>
        <w:t>Przewodniczący komisji rekrutacyjnej:</w:t>
      </w:r>
    </w:p>
    <w:p w:rsidR="007E6457" w:rsidRDefault="007E6457" w:rsidP="007E6457">
      <w:pPr>
        <w:pStyle w:val="Akapitzlist"/>
        <w:numPr>
          <w:ilvl w:val="1"/>
          <w:numId w:val="6"/>
        </w:numPr>
        <w:tabs>
          <w:tab w:val="left" w:pos="809"/>
          <w:tab w:val="left" w:pos="810"/>
        </w:tabs>
        <w:spacing w:line="276" w:lineRule="auto"/>
        <w:ind w:right="1084"/>
      </w:pPr>
      <w:r>
        <w:tab/>
        <w:t>ma prawo żądać dokumentów potwierdzających okoliczności zawarte w oświadczeniach o których mowa w § 4 ust. 5 lub może zwrócić się do wójta (burmistrza, prezydenta</w:t>
      </w:r>
      <w:r>
        <w:rPr>
          <w:spacing w:val="-2"/>
        </w:rPr>
        <w:t xml:space="preserve"> </w:t>
      </w:r>
      <w:r>
        <w:t>miasta)</w:t>
      </w:r>
    </w:p>
    <w:p w:rsidR="007E6457" w:rsidRDefault="007E6457" w:rsidP="007E6457">
      <w:pPr>
        <w:pStyle w:val="Tekstpodstawowy"/>
        <w:spacing w:before="2"/>
        <w:ind w:left="759"/>
      </w:pPr>
      <w:r>
        <w:t>właściwego ze względu na miejsce zamieszkania kandydata o potwierdzenie tych okoliczności.</w:t>
      </w:r>
    </w:p>
    <w:p w:rsidR="007E6457" w:rsidRDefault="007E6457" w:rsidP="007E6457">
      <w:pPr>
        <w:pStyle w:val="Akapitzlist"/>
        <w:numPr>
          <w:ilvl w:val="1"/>
          <w:numId w:val="6"/>
        </w:numPr>
        <w:tabs>
          <w:tab w:val="left" w:pos="809"/>
          <w:tab w:val="left" w:pos="810"/>
        </w:tabs>
        <w:spacing w:before="39"/>
        <w:ind w:left="809" w:hanging="421"/>
      </w:pPr>
      <w:r>
        <w:t>ustala dni i godziny posiedzeń</w:t>
      </w:r>
      <w:r>
        <w:rPr>
          <w:spacing w:val="-1"/>
        </w:rPr>
        <w:t xml:space="preserve"> </w:t>
      </w:r>
      <w:r>
        <w:t>komisji,</w:t>
      </w:r>
    </w:p>
    <w:p w:rsidR="007E6457" w:rsidRDefault="007E6457" w:rsidP="007E6457">
      <w:pPr>
        <w:pStyle w:val="Akapitzlist"/>
        <w:numPr>
          <w:ilvl w:val="1"/>
          <w:numId w:val="6"/>
        </w:numPr>
        <w:tabs>
          <w:tab w:val="left" w:pos="809"/>
          <w:tab w:val="left" w:pos="810"/>
        </w:tabs>
        <w:spacing w:line="276" w:lineRule="auto"/>
        <w:ind w:right="1490" w:hanging="348"/>
      </w:pPr>
      <w:r>
        <w:tab/>
        <w:t>umożliwia członkom komisji zapoznanie się z wnioskami o przyjęcie do przedszkola i z załączonymi do nich</w:t>
      </w:r>
      <w:r>
        <w:rPr>
          <w:spacing w:val="-1"/>
        </w:rPr>
        <w:t xml:space="preserve"> </w:t>
      </w:r>
      <w:r>
        <w:t>dokumentami.</w:t>
      </w:r>
    </w:p>
    <w:p w:rsidR="007E6457" w:rsidRDefault="007E6457" w:rsidP="007E6457">
      <w:pPr>
        <w:spacing w:line="276" w:lineRule="auto"/>
        <w:sectPr w:rsidR="007E6457">
          <w:pgSz w:w="11910" w:h="16840"/>
          <w:pgMar w:top="1360" w:right="660" w:bottom="1200" w:left="1300" w:header="0" w:footer="1000" w:gutter="0"/>
          <w:cols w:space="708"/>
        </w:sectPr>
      </w:pPr>
    </w:p>
    <w:p w:rsidR="007E6457" w:rsidRDefault="007E6457" w:rsidP="007E6457">
      <w:pPr>
        <w:pStyle w:val="Tekstpodstawowy"/>
        <w:spacing w:before="37"/>
        <w:ind w:left="4516"/>
      </w:pPr>
      <w:r>
        <w:lastRenderedPageBreak/>
        <w:t>§ 8</w:t>
      </w:r>
    </w:p>
    <w:p w:rsidR="007E6457" w:rsidRDefault="007E6457" w:rsidP="007E6457">
      <w:pPr>
        <w:pStyle w:val="Tekstpodstawowy"/>
      </w:pPr>
    </w:p>
    <w:p w:rsidR="007E6457" w:rsidRDefault="007E6457" w:rsidP="007E6457">
      <w:pPr>
        <w:pStyle w:val="Tekstpodstawowy"/>
        <w:rPr>
          <w:sz w:val="23"/>
        </w:rPr>
      </w:pPr>
    </w:p>
    <w:p w:rsidR="007E6457" w:rsidRDefault="007E6457" w:rsidP="007E6457">
      <w:pPr>
        <w:pStyle w:val="Akapitzlist"/>
        <w:numPr>
          <w:ilvl w:val="0"/>
          <w:numId w:val="5"/>
        </w:numPr>
        <w:tabs>
          <w:tab w:val="left" w:pos="335"/>
        </w:tabs>
        <w:spacing w:before="1" w:line="276" w:lineRule="auto"/>
        <w:ind w:right="907" w:hanging="250"/>
        <w:jc w:val="both"/>
      </w:pPr>
      <w:r>
        <w:t>Prace komisji rekrutacyjnej są prowadzone, jeżeli w posiedzeniu komisji bierze udział co najmniej 2/3 osób wchodzących w skład</w:t>
      </w:r>
      <w:r>
        <w:rPr>
          <w:spacing w:val="-6"/>
        </w:rPr>
        <w:t xml:space="preserve"> </w:t>
      </w:r>
      <w:r>
        <w:t>komisji.</w:t>
      </w:r>
    </w:p>
    <w:p w:rsidR="007E6457" w:rsidRDefault="007E6457" w:rsidP="007E6457">
      <w:pPr>
        <w:pStyle w:val="Akapitzlist"/>
        <w:numPr>
          <w:ilvl w:val="0"/>
          <w:numId w:val="5"/>
        </w:numPr>
        <w:tabs>
          <w:tab w:val="left" w:pos="286"/>
        </w:tabs>
        <w:spacing w:before="0" w:line="276" w:lineRule="auto"/>
        <w:ind w:left="116" w:right="1173" w:firstLine="0"/>
        <w:jc w:val="both"/>
      </w:pPr>
      <w:r>
        <w:t>Osoby wchodzące w skład komisji rekrutacyjnej są zobowiązane do nieujawniania informacji o przebiegu posiedzenia komisji i podjętych rozstrzygnięciach, które mogą naruszać dobra osobiste kandydata lub jego rodziców, a także nauczycieli i innych pracowników</w:t>
      </w:r>
      <w:r>
        <w:rPr>
          <w:spacing w:val="-8"/>
        </w:rPr>
        <w:t xml:space="preserve"> </w:t>
      </w:r>
      <w:r>
        <w:t>przedszkola.</w:t>
      </w:r>
    </w:p>
    <w:p w:rsidR="007E6457" w:rsidRDefault="007E6457" w:rsidP="007E6457">
      <w:pPr>
        <w:pStyle w:val="Tekstpodstawowy"/>
        <w:spacing w:before="3"/>
        <w:rPr>
          <w:sz w:val="25"/>
        </w:rPr>
      </w:pPr>
    </w:p>
    <w:p w:rsidR="007E6457" w:rsidRDefault="007E6457" w:rsidP="007E6457">
      <w:pPr>
        <w:pStyle w:val="Tekstpodstawowy"/>
        <w:ind w:left="4516"/>
      </w:pPr>
      <w:r>
        <w:t>§ 9</w:t>
      </w:r>
    </w:p>
    <w:p w:rsidR="007E6457" w:rsidRDefault="007E6457" w:rsidP="007E6457">
      <w:pPr>
        <w:pStyle w:val="Tekstpodstawowy"/>
      </w:pPr>
    </w:p>
    <w:p w:rsidR="007E6457" w:rsidRDefault="007E6457" w:rsidP="007E6457">
      <w:pPr>
        <w:pStyle w:val="Tekstpodstawowy"/>
        <w:spacing w:before="11"/>
        <w:rPr>
          <w:sz w:val="31"/>
        </w:rPr>
      </w:pPr>
    </w:p>
    <w:p w:rsidR="007E6457" w:rsidRDefault="007E6457" w:rsidP="007E6457">
      <w:pPr>
        <w:pStyle w:val="Akapitzlist"/>
        <w:numPr>
          <w:ilvl w:val="0"/>
          <w:numId w:val="4"/>
        </w:numPr>
        <w:tabs>
          <w:tab w:val="left" w:pos="400"/>
        </w:tabs>
        <w:spacing w:before="0"/>
      </w:pPr>
      <w:r>
        <w:t>Wyniki postępowania rekrutacyjnego podaje się do publicznej wiadomości w formie</w:t>
      </w:r>
      <w:r>
        <w:rPr>
          <w:spacing w:val="-2"/>
        </w:rPr>
        <w:t xml:space="preserve"> </w:t>
      </w:r>
      <w:r>
        <w:t>listy</w:t>
      </w:r>
    </w:p>
    <w:p w:rsidR="007E6457" w:rsidRDefault="007E6457" w:rsidP="007E6457">
      <w:pPr>
        <w:pStyle w:val="Tekstpodstawowy"/>
        <w:spacing w:before="40" w:line="276" w:lineRule="auto"/>
        <w:ind w:left="399" w:right="705"/>
      </w:pPr>
      <w:r>
        <w:t>kandydatów zakwalifikowanych i kandydatów niezakwalifikowanych, zawierającej imiona i nazwiska kandydatów oraz informację o zakwalifikowaniu albo niezakwalifikowaniu kandydata d</w:t>
      </w:r>
      <w:r w:rsidR="0072301D">
        <w:t>o dnia 21.03.2025</w:t>
      </w:r>
      <w:r>
        <w:t xml:space="preserve"> r. godz. 12:00</w:t>
      </w:r>
    </w:p>
    <w:p w:rsidR="007E6457" w:rsidRDefault="007E6457" w:rsidP="007E6457">
      <w:pPr>
        <w:pStyle w:val="Akapitzlist"/>
        <w:numPr>
          <w:ilvl w:val="0"/>
          <w:numId w:val="4"/>
        </w:numPr>
        <w:tabs>
          <w:tab w:val="left" w:pos="400"/>
        </w:tabs>
        <w:spacing w:before="1" w:line="276" w:lineRule="auto"/>
        <w:ind w:right="830"/>
      </w:pPr>
      <w:r>
        <w:t xml:space="preserve">Komisja przyjmuje kandydata, jeżeli w wyniku postępowania rekrutacyjnego został zakwalifikowany, złożył wymagane dokumenty oraz potwierdzenie przez rodzica kandydata woli przyjęcia w postaci pisemnego oświadczenia od </w:t>
      </w:r>
      <w:r w:rsidR="0072301D">
        <w:t>21.03.2025r. od godz. 12:00 do 01.04.2025</w:t>
      </w:r>
      <w:r>
        <w:t xml:space="preserve"> r. do godz. 14:00.</w:t>
      </w:r>
    </w:p>
    <w:p w:rsidR="007E6457" w:rsidRDefault="007E6457" w:rsidP="007E6457">
      <w:pPr>
        <w:pStyle w:val="Akapitzlist"/>
        <w:numPr>
          <w:ilvl w:val="0"/>
          <w:numId w:val="4"/>
        </w:numPr>
        <w:tabs>
          <w:tab w:val="left" w:pos="400"/>
        </w:tabs>
        <w:spacing w:before="1" w:line="276" w:lineRule="auto"/>
        <w:ind w:right="820"/>
      </w:pPr>
      <w:r>
        <w:t xml:space="preserve">Komisja rekrutacyjna podaje do publicznej wiadomości listę kandydatów przyjętych i kandydatów nieprzyjętych podając imiona i nazwiska oraz </w:t>
      </w:r>
      <w:r w:rsidR="0072301D">
        <w:t>liczbę wolnych miejsc do dnia 02.04.2025</w:t>
      </w:r>
      <w:r>
        <w:t xml:space="preserve"> r. godz. 12:00. Lista zwiera również adnotacja o dniu podania do publicznej wiadomości wraz z podpisem przewodniczącego.</w:t>
      </w:r>
    </w:p>
    <w:p w:rsidR="007E6457" w:rsidRDefault="007E6457" w:rsidP="007E6457">
      <w:pPr>
        <w:pStyle w:val="Akapitzlist"/>
        <w:numPr>
          <w:ilvl w:val="0"/>
          <w:numId w:val="4"/>
        </w:numPr>
        <w:tabs>
          <w:tab w:val="left" w:pos="400"/>
        </w:tabs>
        <w:spacing w:before="0" w:line="276" w:lineRule="auto"/>
        <w:ind w:right="1097"/>
      </w:pPr>
      <w:r>
        <w:t>Listy o których mowa w ust. 1 i 3 podaje się do publicznej wiadomości poprzez umieszczenie w widocznym miejscu w siedzibie oddziału przedszkolnego i zawierają one imiona i</w:t>
      </w:r>
      <w:r>
        <w:rPr>
          <w:spacing w:val="-5"/>
        </w:rPr>
        <w:t xml:space="preserve"> </w:t>
      </w:r>
      <w:r>
        <w:t>nazwiska</w:t>
      </w:r>
    </w:p>
    <w:p w:rsidR="007E6457" w:rsidRDefault="007E6457" w:rsidP="007E6457">
      <w:pPr>
        <w:pStyle w:val="Tekstpodstawowy"/>
        <w:spacing w:line="276" w:lineRule="auto"/>
        <w:ind w:left="399" w:right="705"/>
      </w:pPr>
      <w:r>
        <w:t>kandydatów uszeregowane w kolejności alfabetycznej oraz najniższą liczbę punktów, która uprawnia do przyjęcia.</w:t>
      </w:r>
    </w:p>
    <w:p w:rsidR="007E6457" w:rsidRDefault="007E6457" w:rsidP="007E6457">
      <w:pPr>
        <w:pStyle w:val="Tekstpodstawowy"/>
        <w:spacing w:before="4"/>
        <w:rPr>
          <w:sz w:val="25"/>
        </w:rPr>
      </w:pPr>
    </w:p>
    <w:p w:rsidR="007E6457" w:rsidRDefault="007E6457" w:rsidP="007E6457">
      <w:pPr>
        <w:pStyle w:val="Tekstpodstawowy"/>
        <w:ind w:left="4602"/>
      </w:pPr>
      <w:r>
        <w:t>§ 10</w:t>
      </w:r>
    </w:p>
    <w:p w:rsidR="007E6457" w:rsidRDefault="007E6457" w:rsidP="007E6457">
      <w:pPr>
        <w:pStyle w:val="Tekstpodstawowy"/>
        <w:spacing w:before="6"/>
        <w:rPr>
          <w:sz w:val="28"/>
        </w:rPr>
      </w:pPr>
    </w:p>
    <w:p w:rsidR="007E6457" w:rsidRDefault="007E6457" w:rsidP="007E6457">
      <w:pPr>
        <w:pStyle w:val="Akapitzlist"/>
        <w:numPr>
          <w:ilvl w:val="0"/>
          <w:numId w:val="3"/>
        </w:numPr>
        <w:tabs>
          <w:tab w:val="left" w:pos="400"/>
        </w:tabs>
        <w:spacing w:before="0" w:line="276" w:lineRule="auto"/>
        <w:ind w:right="1009"/>
      </w:pPr>
      <w:r>
        <w:t>Jeżeli po przeprowadzeniu postępowania rekrutacyjnego oddział przedszkolny nadal dysponuje wolnymi miejscami przeprowadza się postępowanie uzupełniające na tych samych</w:t>
      </w:r>
      <w:r>
        <w:rPr>
          <w:spacing w:val="-5"/>
        </w:rPr>
        <w:t xml:space="preserve"> </w:t>
      </w:r>
      <w:r>
        <w:t>zasadach.</w:t>
      </w:r>
    </w:p>
    <w:p w:rsidR="007E6457" w:rsidRDefault="007E6457" w:rsidP="007E6457">
      <w:pPr>
        <w:pStyle w:val="Akapitzlist"/>
        <w:numPr>
          <w:ilvl w:val="0"/>
          <w:numId w:val="3"/>
        </w:numPr>
        <w:tabs>
          <w:tab w:val="left" w:pos="400"/>
        </w:tabs>
        <w:spacing w:before="2" w:line="273" w:lineRule="auto"/>
        <w:ind w:right="1806"/>
      </w:pPr>
      <w:r>
        <w:t>Wniosek w postępowaniu uzupełniaj</w:t>
      </w:r>
      <w:r w:rsidR="00410C04">
        <w:t>ącym należy złożyć od 2.o6.2025 r. od godz. 8:00 do 6.06.2025</w:t>
      </w:r>
      <w:r>
        <w:t xml:space="preserve"> r. do godz. 14:00.</w:t>
      </w:r>
    </w:p>
    <w:p w:rsidR="007E6457" w:rsidRDefault="007E6457" w:rsidP="007E6457">
      <w:pPr>
        <w:pStyle w:val="Akapitzlist"/>
        <w:numPr>
          <w:ilvl w:val="0"/>
          <w:numId w:val="3"/>
        </w:numPr>
        <w:tabs>
          <w:tab w:val="left" w:pos="400"/>
        </w:tabs>
        <w:spacing w:before="4" w:line="276" w:lineRule="auto"/>
        <w:ind w:right="1664"/>
      </w:pPr>
      <w:r>
        <w:t xml:space="preserve">Listy kandydatów zakwalifikowanych i niezakwalifikowanych w wyniku postępowania uzupełniającego podaje się do </w:t>
      </w:r>
      <w:r w:rsidR="00410C04">
        <w:t>publicznej wiadomości 13.06.2025</w:t>
      </w:r>
      <w:r>
        <w:t xml:space="preserve"> r. godz.</w:t>
      </w:r>
      <w:r>
        <w:rPr>
          <w:spacing w:val="-3"/>
        </w:rPr>
        <w:t xml:space="preserve"> </w:t>
      </w:r>
      <w:r>
        <w:t>12:00</w:t>
      </w:r>
    </w:p>
    <w:p w:rsidR="007E6457" w:rsidRDefault="007E6457" w:rsidP="007E6457">
      <w:pPr>
        <w:pStyle w:val="Akapitzlist"/>
        <w:numPr>
          <w:ilvl w:val="0"/>
          <w:numId w:val="3"/>
        </w:numPr>
        <w:tabs>
          <w:tab w:val="left" w:pos="400"/>
        </w:tabs>
        <w:spacing w:before="1" w:line="276" w:lineRule="auto"/>
        <w:ind w:right="858"/>
      </w:pPr>
      <w:r>
        <w:t>Komisja przyjmuje kandydata, jeżeli w wyniku postępowania rekrutacyjnego został zakwalifikowany, złożył wymagane dokumenty oraz potwierdzenie przez rodzica kandydata woli przyjęcia w pos</w:t>
      </w:r>
      <w:r w:rsidR="00410C04">
        <w:t>taci pisemnego oświadczenia od 13.06.2025 r. od godz. 12:00 do 20.06.2025</w:t>
      </w:r>
      <w:r>
        <w:t xml:space="preserve"> r. do godz. 14:00.</w:t>
      </w:r>
    </w:p>
    <w:p w:rsidR="007E6457" w:rsidRDefault="007E6457" w:rsidP="007E6457">
      <w:pPr>
        <w:pStyle w:val="Akapitzlist"/>
        <w:numPr>
          <w:ilvl w:val="0"/>
          <w:numId w:val="3"/>
        </w:numPr>
        <w:tabs>
          <w:tab w:val="left" w:pos="400"/>
        </w:tabs>
        <w:spacing w:before="1" w:line="276" w:lineRule="auto"/>
        <w:ind w:right="974"/>
      </w:pPr>
      <w:r>
        <w:t xml:space="preserve">Listy kandydatów przyjętych i nieprzyjętych w wyniku postępowania uzupełniającego podaje się </w:t>
      </w:r>
      <w:r w:rsidR="00410C04">
        <w:t>do publicznej wiadomości dnia 23.06.2025</w:t>
      </w:r>
      <w:r>
        <w:t xml:space="preserve"> r. godz.</w:t>
      </w:r>
      <w:r>
        <w:rPr>
          <w:spacing w:val="-4"/>
        </w:rPr>
        <w:t xml:space="preserve"> </w:t>
      </w:r>
      <w:r>
        <w:t>12:00.</w:t>
      </w:r>
    </w:p>
    <w:p w:rsidR="007E6457" w:rsidRDefault="007E6457" w:rsidP="007E6457">
      <w:pPr>
        <w:pStyle w:val="Akapitzlist"/>
        <w:numPr>
          <w:ilvl w:val="0"/>
          <w:numId w:val="3"/>
        </w:numPr>
        <w:tabs>
          <w:tab w:val="left" w:pos="400"/>
        </w:tabs>
        <w:spacing w:before="2" w:line="276" w:lineRule="auto"/>
        <w:ind w:right="833"/>
      </w:pPr>
      <w:r>
        <w:t>Postępowanie uzupełniające należy zakończyć do końca sierpnia roku szkolnego poprzedzającego rok szkolny, na który prowadzona jest</w:t>
      </w:r>
      <w:r>
        <w:rPr>
          <w:spacing w:val="-1"/>
        </w:rPr>
        <w:t xml:space="preserve"> </w:t>
      </w:r>
      <w:r>
        <w:t>rekrutacja.</w:t>
      </w:r>
    </w:p>
    <w:p w:rsidR="007E6457" w:rsidRDefault="007E6457" w:rsidP="007E6457">
      <w:pPr>
        <w:spacing w:line="276" w:lineRule="auto"/>
        <w:sectPr w:rsidR="007E6457">
          <w:pgSz w:w="11910" w:h="16840"/>
          <w:pgMar w:top="1360" w:right="660" w:bottom="1200" w:left="1300" w:header="0" w:footer="1000" w:gutter="0"/>
          <w:cols w:space="708"/>
        </w:sectPr>
      </w:pPr>
    </w:p>
    <w:p w:rsidR="007E6457" w:rsidRDefault="007E6457" w:rsidP="007E6457">
      <w:pPr>
        <w:pStyle w:val="Tekstpodstawowy"/>
        <w:spacing w:before="127"/>
        <w:ind w:left="2228" w:right="2868"/>
        <w:jc w:val="center"/>
      </w:pPr>
      <w:r>
        <w:lastRenderedPageBreak/>
        <w:t>§ 11</w:t>
      </w:r>
    </w:p>
    <w:p w:rsidR="007E6457" w:rsidRDefault="007E6457" w:rsidP="007E6457">
      <w:pPr>
        <w:pStyle w:val="Tekstpodstawowy"/>
        <w:spacing w:before="6"/>
        <w:rPr>
          <w:sz w:val="28"/>
        </w:rPr>
      </w:pPr>
    </w:p>
    <w:p w:rsidR="007E6457" w:rsidRDefault="007E6457" w:rsidP="007E6457">
      <w:pPr>
        <w:pStyle w:val="Tekstpodstawowy"/>
        <w:spacing w:line="276" w:lineRule="auto"/>
        <w:ind w:left="399" w:right="754" w:hanging="284"/>
        <w:jc w:val="both"/>
      </w:pPr>
      <w:r>
        <w:t>1. Rodzice dzieci przyjętych corocznie składają na kolejny rok szkolny deklarację o kontynuowaniu wychowania przedszkolnego w tym przedszkolu w terminie 7 dni poprzedzających termin rozpoczęcia postępowania rekrutacyjnego.</w:t>
      </w:r>
    </w:p>
    <w:p w:rsidR="007E6457" w:rsidRDefault="007E6457" w:rsidP="007E6457">
      <w:pPr>
        <w:pStyle w:val="Tekstpodstawowy"/>
        <w:spacing w:before="4"/>
        <w:rPr>
          <w:sz w:val="25"/>
        </w:rPr>
      </w:pPr>
    </w:p>
    <w:p w:rsidR="007E6457" w:rsidRDefault="007E6457" w:rsidP="007E6457">
      <w:pPr>
        <w:pStyle w:val="Tekstpodstawowy"/>
        <w:ind w:left="2228" w:right="2868"/>
        <w:jc w:val="center"/>
      </w:pPr>
      <w:r>
        <w:t>§ 12</w:t>
      </w:r>
    </w:p>
    <w:p w:rsidR="007E6457" w:rsidRDefault="007E6457" w:rsidP="007E6457">
      <w:pPr>
        <w:pStyle w:val="Tekstpodstawowy"/>
        <w:spacing w:before="11"/>
        <w:rPr>
          <w:sz w:val="28"/>
        </w:rPr>
      </w:pPr>
    </w:p>
    <w:p w:rsidR="007E6457" w:rsidRDefault="007E6457" w:rsidP="007E6457">
      <w:pPr>
        <w:pStyle w:val="Tekstpodstawowy"/>
        <w:spacing w:line="237" w:lineRule="auto"/>
        <w:ind w:left="116"/>
      </w:pPr>
      <w:r>
        <w:t xml:space="preserve">O przyjęciu dziecka do oddziału przedszkolnego przy Szkole Podstawowej im. por. Stefana </w:t>
      </w:r>
      <w:proofErr w:type="spellStart"/>
      <w:r>
        <w:t>Rysmanna</w:t>
      </w:r>
      <w:proofErr w:type="spellEnd"/>
      <w:r>
        <w:t xml:space="preserve"> w Bronikowie w trakcie roku szkolnego decyduje dyrektor.</w:t>
      </w:r>
    </w:p>
    <w:p w:rsidR="007E6457" w:rsidRDefault="007E6457" w:rsidP="007E6457">
      <w:pPr>
        <w:pStyle w:val="Tekstpodstawowy"/>
      </w:pPr>
    </w:p>
    <w:p w:rsidR="007E6457" w:rsidRDefault="007E6457" w:rsidP="007E6457">
      <w:pPr>
        <w:pStyle w:val="Tekstpodstawowy"/>
      </w:pPr>
    </w:p>
    <w:p w:rsidR="007E6457" w:rsidRDefault="007E6457" w:rsidP="007E6457">
      <w:pPr>
        <w:pStyle w:val="Nagwek1"/>
        <w:spacing w:before="163"/>
        <w:ind w:left="3407"/>
      </w:pPr>
      <w:r>
        <w:t>7. Postępowanie odwoławcze</w:t>
      </w:r>
    </w:p>
    <w:p w:rsidR="007E6457" w:rsidRDefault="007E6457" w:rsidP="007E6457">
      <w:pPr>
        <w:pStyle w:val="Tekstpodstawowy"/>
        <w:spacing w:before="9"/>
        <w:rPr>
          <w:b/>
          <w:sz w:val="28"/>
        </w:rPr>
      </w:pPr>
    </w:p>
    <w:p w:rsidR="007E6457" w:rsidRDefault="007E6457" w:rsidP="007E6457">
      <w:pPr>
        <w:pStyle w:val="Tekstpodstawowy"/>
        <w:ind w:left="2228" w:right="2868"/>
        <w:jc w:val="center"/>
      </w:pPr>
      <w:r>
        <w:t>§ 13</w:t>
      </w:r>
    </w:p>
    <w:p w:rsidR="007E6457" w:rsidRDefault="007E6457" w:rsidP="007E6457">
      <w:pPr>
        <w:pStyle w:val="Tekstpodstawowy"/>
        <w:spacing w:before="7"/>
        <w:rPr>
          <w:sz w:val="28"/>
        </w:rPr>
      </w:pPr>
    </w:p>
    <w:p w:rsidR="007E6457" w:rsidRDefault="007E6457" w:rsidP="007E6457">
      <w:pPr>
        <w:pStyle w:val="Akapitzlist"/>
        <w:numPr>
          <w:ilvl w:val="0"/>
          <w:numId w:val="2"/>
        </w:numPr>
        <w:tabs>
          <w:tab w:val="left" w:pos="400"/>
        </w:tabs>
        <w:spacing w:before="0" w:line="276" w:lineRule="auto"/>
        <w:ind w:right="754"/>
        <w:jc w:val="both"/>
      </w:pPr>
      <w:r>
        <w:t>Rodzic kandydata może wystąpić do komisji rekrutacyjnej w terminie 7 dni od dnia podania do publicznej wiadomości listy kandydatów przyjętych i nieprzyjętych o uzasadnienie odmowy przyjęcia</w:t>
      </w:r>
      <w:r>
        <w:rPr>
          <w:spacing w:val="-1"/>
        </w:rPr>
        <w:t xml:space="preserve"> </w:t>
      </w:r>
      <w:r>
        <w:t>dziecka.</w:t>
      </w:r>
    </w:p>
    <w:p w:rsidR="007E6457" w:rsidRDefault="007E6457" w:rsidP="007E6457">
      <w:pPr>
        <w:pStyle w:val="Akapitzlist"/>
        <w:numPr>
          <w:ilvl w:val="0"/>
          <w:numId w:val="2"/>
        </w:numPr>
        <w:tabs>
          <w:tab w:val="left" w:pos="400"/>
        </w:tabs>
        <w:spacing w:before="0" w:line="276" w:lineRule="auto"/>
        <w:ind w:right="753"/>
        <w:jc w:val="both"/>
      </w:pPr>
      <w:r>
        <w:t>Uzasadnienie zawiera przyczyny odmowy przyjęcia dziecka, najniższą liczbę punktów, która uprawniała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przyjęcia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liczbę</w:t>
      </w:r>
      <w:r>
        <w:rPr>
          <w:spacing w:val="-5"/>
        </w:rPr>
        <w:t xml:space="preserve"> </w:t>
      </w:r>
      <w:r>
        <w:t>punktów,</w:t>
      </w:r>
      <w:r>
        <w:rPr>
          <w:spacing w:val="-5"/>
        </w:rPr>
        <w:t xml:space="preserve"> </w:t>
      </w:r>
      <w:r>
        <w:t>którą</w:t>
      </w:r>
      <w:r>
        <w:rPr>
          <w:spacing w:val="-6"/>
        </w:rPr>
        <w:t xml:space="preserve"> </w:t>
      </w:r>
      <w:r>
        <w:t>kandydat</w:t>
      </w:r>
      <w:r>
        <w:rPr>
          <w:spacing w:val="-5"/>
        </w:rPr>
        <w:t xml:space="preserve"> </w:t>
      </w:r>
      <w:r>
        <w:t>uzyskał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sporządza</w:t>
      </w:r>
      <w:r>
        <w:rPr>
          <w:spacing w:val="-8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8"/>
        </w:rPr>
        <w:t xml:space="preserve"> </w:t>
      </w:r>
      <w:r>
        <w:t>5 dni od dnia złożenie przez rodzica wniosku o sporządzenie</w:t>
      </w:r>
      <w:r>
        <w:rPr>
          <w:spacing w:val="-3"/>
        </w:rPr>
        <w:t xml:space="preserve"> </w:t>
      </w:r>
      <w:r>
        <w:t>uzasadnienia.</w:t>
      </w:r>
    </w:p>
    <w:p w:rsidR="007E6457" w:rsidRDefault="007E6457" w:rsidP="007E6457">
      <w:pPr>
        <w:pStyle w:val="Tekstpodstawowy"/>
        <w:spacing w:before="4"/>
        <w:rPr>
          <w:sz w:val="25"/>
        </w:rPr>
      </w:pPr>
    </w:p>
    <w:p w:rsidR="007E6457" w:rsidRDefault="007E6457" w:rsidP="007E6457">
      <w:pPr>
        <w:pStyle w:val="Tekstpodstawowy"/>
        <w:ind w:left="2229" w:right="2586"/>
        <w:jc w:val="center"/>
      </w:pPr>
      <w:r>
        <w:t>§ 14</w:t>
      </w:r>
    </w:p>
    <w:p w:rsidR="007E6457" w:rsidRDefault="007E6457" w:rsidP="007E6457">
      <w:pPr>
        <w:pStyle w:val="Tekstpodstawowy"/>
        <w:spacing w:before="7"/>
        <w:rPr>
          <w:sz w:val="28"/>
        </w:rPr>
      </w:pPr>
    </w:p>
    <w:p w:rsidR="007E6457" w:rsidRDefault="007E6457" w:rsidP="007E6457">
      <w:pPr>
        <w:pStyle w:val="Akapitzlist"/>
        <w:numPr>
          <w:ilvl w:val="0"/>
          <w:numId w:val="1"/>
        </w:numPr>
        <w:tabs>
          <w:tab w:val="left" w:pos="400"/>
        </w:tabs>
        <w:spacing w:before="0"/>
      </w:pPr>
      <w:r>
        <w:t>Odwołanie od rozstrzygnięcia komisji rekrutacyjnej składa się do dyrektora przedszkola w</w:t>
      </w:r>
      <w:r>
        <w:rPr>
          <w:spacing w:val="-8"/>
        </w:rPr>
        <w:t xml:space="preserve"> </w:t>
      </w:r>
      <w:r>
        <w:t>terminie</w:t>
      </w:r>
    </w:p>
    <w:p w:rsidR="007E6457" w:rsidRDefault="007E6457" w:rsidP="007E6457">
      <w:pPr>
        <w:pStyle w:val="Tekstpodstawowy"/>
        <w:spacing w:before="41"/>
        <w:ind w:left="399"/>
      </w:pPr>
      <w:r>
        <w:t>7 dni od dnia otrzymania uzasadnienia.</w:t>
      </w:r>
    </w:p>
    <w:p w:rsidR="007E6457" w:rsidRDefault="007E6457" w:rsidP="007E6457">
      <w:pPr>
        <w:pStyle w:val="Akapitzlist"/>
        <w:numPr>
          <w:ilvl w:val="0"/>
          <w:numId w:val="1"/>
        </w:numPr>
        <w:tabs>
          <w:tab w:val="left" w:pos="400"/>
        </w:tabs>
        <w:spacing w:line="273" w:lineRule="auto"/>
        <w:ind w:right="756"/>
      </w:pPr>
      <w:r>
        <w:t>Dyrektor rozpatruje odwołanie w terminie 7 dni od dnia otrzymania odwołania. Na rozstrzygnięcie dyrektora służy skarga do sądu</w:t>
      </w:r>
      <w:r>
        <w:rPr>
          <w:spacing w:val="-4"/>
        </w:rPr>
        <w:t xml:space="preserve"> </w:t>
      </w:r>
      <w:r>
        <w:t>administracyjnego.</w:t>
      </w:r>
    </w:p>
    <w:p w:rsidR="007E6457" w:rsidRDefault="007E6457" w:rsidP="007E6457">
      <w:pPr>
        <w:pStyle w:val="Tekstpodstawowy"/>
        <w:spacing w:before="9"/>
        <w:rPr>
          <w:sz w:val="25"/>
        </w:rPr>
      </w:pPr>
    </w:p>
    <w:p w:rsidR="007E6457" w:rsidRDefault="007E6457" w:rsidP="007E6457">
      <w:pPr>
        <w:pStyle w:val="Nagwek1"/>
        <w:ind w:left="3537"/>
      </w:pPr>
      <w:r>
        <w:t>8. Postanowienia końcowe</w:t>
      </w:r>
    </w:p>
    <w:p w:rsidR="007E6457" w:rsidRDefault="007E6457" w:rsidP="007E6457">
      <w:pPr>
        <w:pStyle w:val="Tekstpodstawowy"/>
        <w:spacing w:before="6"/>
        <w:rPr>
          <w:b/>
          <w:sz w:val="28"/>
        </w:rPr>
      </w:pPr>
    </w:p>
    <w:p w:rsidR="007E6457" w:rsidRDefault="007E6457" w:rsidP="007E6457">
      <w:pPr>
        <w:pStyle w:val="Tekstpodstawowy"/>
        <w:ind w:left="2228" w:right="2868"/>
        <w:jc w:val="center"/>
      </w:pPr>
      <w:r>
        <w:t>§ 15</w:t>
      </w:r>
    </w:p>
    <w:p w:rsidR="007E6457" w:rsidRDefault="007E6457" w:rsidP="007E6457">
      <w:pPr>
        <w:pStyle w:val="Tekstpodstawowy"/>
        <w:spacing w:before="7"/>
        <w:rPr>
          <w:sz w:val="28"/>
        </w:rPr>
      </w:pPr>
    </w:p>
    <w:p w:rsidR="007E6457" w:rsidRDefault="007E6457" w:rsidP="007E6457">
      <w:pPr>
        <w:pStyle w:val="Tekstpodstawowy"/>
        <w:spacing w:line="276" w:lineRule="auto"/>
        <w:ind w:left="116" w:right="756"/>
        <w:jc w:val="both"/>
      </w:pPr>
      <w:r>
        <w:t>W sprawach nie uregulowanych regulaminem zastosowanie mają przepisy ustawy o systemie oświaty oraz przepisy innych ustaw i aktów wykonawczych określających zasady prowadzenia rekrutacji do publicznych przedszkoli.</w:t>
      </w:r>
    </w:p>
    <w:p w:rsidR="007E6457" w:rsidRDefault="007E6457" w:rsidP="007E6457">
      <w:pPr>
        <w:pStyle w:val="Tekstpodstawowy"/>
        <w:spacing w:before="5"/>
        <w:rPr>
          <w:sz w:val="25"/>
        </w:rPr>
      </w:pPr>
    </w:p>
    <w:p w:rsidR="007E6457" w:rsidRDefault="007E6457" w:rsidP="007E6457">
      <w:pPr>
        <w:pStyle w:val="Tekstpodstawowy"/>
        <w:ind w:left="2228" w:right="2868"/>
        <w:jc w:val="center"/>
      </w:pPr>
      <w:r>
        <w:t>§ 16</w:t>
      </w:r>
    </w:p>
    <w:p w:rsidR="007E6457" w:rsidRDefault="007E6457" w:rsidP="007E6457">
      <w:pPr>
        <w:pStyle w:val="Tekstpodstawowy"/>
        <w:spacing w:before="6"/>
        <w:rPr>
          <w:sz w:val="28"/>
        </w:rPr>
      </w:pPr>
    </w:p>
    <w:p w:rsidR="007E6457" w:rsidRDefault="007E6457" w:rsidP="007E6457">
      <w:pPr>
        <w:pStyle w:val="Tekstpodstawowy"/>
        <w:ind w:left="116"/>
        <w:jc w:val="both"/>
      </w:pPr>
      <w:r>
        <w:t>Nadzór nad przestrzeganiem regulaminu rekrutacji sprawuje dyrektor .</w:t>
      </w:r>
    </w:p>
    <w:p w:rsidR="003509AF" w:rsidRDefault="003509AF"/>
    <w:sectPr w:rsidR="003509AF">
      <w:pgSz w:w="11910" w:h="16840"/>
      <w:pgMar w:top="1580" w:right="66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D0" w:rsidRDefault="008C03D0">
      <w:r>
        <w:separator/>
      </w:r>
    </w:p>
  </w:endnote>
  <w:endnote w:type="continuationSeparator" w:id="0">
    <w:p w:rsidR="008C03D0" w:rsidRDefault="008C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2E0" w:rsidRDefault="007E6457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1A4D1" wp14:editId="624CC84E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2E0" w:rsidRDefault="007E6457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222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p553i+EAAAANAQAADwAA&#10;AAAAAAAAAAAAAAAEBQAAZHJzL2Rvd25yZXYueG1sUEsFBgAAAAAEAAQA8wAAABIGAAAAAA==&#10;" filled="f" stroked="f">
              <v:textbox inset="0,0,0,0">
                <w:txbxContent>
                  <w:p w:rsidR="00A902E0" w:rsidRDefault="007E6457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4222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D0" w:rsidRDefault="008C03D0">
      <w:r>
        <w:separator/>
      </w:r>
    </w:p>
  </w:footnote>
  <w:footnote w:type="continuationSeparator" w:id="0">
    <w:p w:rsidR="008C03D0" w:rsidRDefault="008C0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2EF0"/>
    <w:multiLevelType w:val="hybridMultilevel"/>
    <w:tmpl w:val="BC220854"/>
    <w:lvl w:ilvl="0" w:tplc="E6CE1C96">
      <w:start w:val="1"/>
      <w:numFmt w:val="decimal"/>
      <w:lvlText w:val="%1."/>
      <w:lvlJc w:val="left"/>
      <w:pPr>
        <w:ind w:left="399" w:hanging="285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EC806FCA">
      <w:start w:val="1"/>
      <w:numFmt w:val="lowerLetter"/>
      <w:lvlText w:val="%2)"/>
      <w:lvlJc w:val="left"/>
      <w:pPr>
        <w:ind w:left="75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 w:tplc="F162E6DC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2D769172">
      <w:numFmt w:val="bullet"/>
      <w:lvlText w:val="•"/>
      <w:lvlJc w:val="left"/>
      <w:pPr>
        <w:ind w:left="2801" w:hanging="360"/>
      </w:pPr>
      <w:rPr>
        <w:rFonts w:hint="default"/>
        <w:lang w:val="pl-PL" w:eastAsia="pl-PL" w:bidi="pl-PL"/>
      </w:rPr>
    </w:lvl>
    <w:lvl w:ilvl="4" w:tplc="5AF6F66E">
      <w:numFmt w:val="bullet"/>
      <w:lvlText w:val="•"/>
      <w:lvlJc w:val="left"/>
      <w:pPr>
        <w:ind w:left="3822" w:hanging="360"/>
      </w:pPr>
      <w:rPr>
        <w:rFonts w:hint="default"/>
        <w:lang w:val="pl-PL" w:eastAsia="pl-PL" w:bidi="pl-PL"/>
      </w:rPr>
    </w:lvl>
    <w:lvl w:ilvl="5" w:tplc="791EDEB0">
      <w:numFmt w:val="bullet"/>
      <w:lvlText w:val="•"/>
      <w:lvlJc w:val="left"/>
      <w:pPr>
        <w:ind w:left="4842" w:hanging="360"/>
      </w:pPr>
      <w:rPr>
        <w:rFonts w:hint="default"/>
        <w:lang w:val="pl-PL" w:eastAsia="pl-PL" w:bidi="pl-PL"/>
      </w:rPr>
    </w:lvl>
    <w:lvl w:ilvl="6" w:tplc="C9764F28">
      <w:numFmt w:val="bullet"/>
      <w:lvlText w:val="•"/>
      <w:lvlJc w:val="left"/>
      <w:pPr>
        <w:ind w:left="5863" w:hanging="360"/>
      </w:pPr>
      <w:rPr>
        <w:rFonts w:hint="default"/>
        <w:lang w:val="pl-PL" w:eastAsia="pl-PL" w:bidi="pl-PL"/>
      </w:rPr>
    </w:lvl>
    <w:lvl w:ilvl="7" w:tplc="33F6B1D2">
      <w:numFmt w:val="bullet"/>
      <w:lvlText w:val="•"/>
      <w:lvlJc w:val="left"/>
      <w:pPr>
        <w:ind w:left="6884" w:hanging="360"/>
      </w:pPr>
      <w:rPr>
        <w:rFonts w:hint="default"/>
        <w:lang w:val="pl-PL" w:eastAsia="pl-PL" w:bidi="pl-PL"/>
      </w:rPr>
    </w:lvl>
    <w:lvl w:ilvl="8" w:tplc="5A62CF64">
      <w:numFmt w:val="bullet"/>
      <w:lvlText w:val="•"/>
      <w:lvlJc w:val="left"/>
      <w:pPr>
        <w:ind w:left="7904" w:hanging="360"/>
      </w:pPr>
      <w:rPr>
        <w:rFonts w:hint="default"/>
        <w:lang w:val="pl-PL" w:eastAsia="pl-PL" w:bidi="pl-PL"/>
      </w:rPr>
    </w:lvl>
  </w:abstractNum>
  <w:abstractNum w:abstractNumId="1">
    <w:nsid w:val="149B2D2B"/>
    <w:multiLevelType w:val="hybridMultilevel"/>
    <w:tmpl w:val="1324B03E"/>
    <w:lvl w:ilvl="0" w:tplc="B7F014DC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7E8328A">
      <w:numFmt w:val="bullet"/>
      <w:lvlText w:val="•"/>
      <w:lvlJc w:val="left"/>
      <w:pPr>
        <w:ind w:left="560" w:hanging="284"/>
      </w:pPr>
      <w:rPr>
        <w:rFonts w:hint="default"/>
        <w:lang w:val="pl-PL" w:eastAsia="pl-PL" w:bidi="pl-PL"/>
      </w:rPr>
    </w:lvl>
    <w:lvl w:ilvl="2" w:tplc="4E3853D4">
      <w:numFmt w:val="bullet"/>
      <w:lvlText w:val="•"/>
      <w:lvlJc w:val="left"/>
      <w:pPr>
        <w:ind w:left="3900" w:hanging="284"/>
      </w:pPr>
      <w:rPr>
        <w:rFonts w:hint="default"/>
        <w:lang w:val="pl-PL" w:eastAsia="pl-PL" w:bidi="pl-PL"/>
      </w:rPr>
    </w:lvl>
    <w:lvl w:ilvl="3" w:tplc="6CF435FC">
      <w:numFmt w:val="bullet"/>
      <w:lvlText w:val="•"/>
      <w:lvlJc w:val="left"/>
      <w:pPr>
        <w:ind w:left="4655" w:hanging="284"/>
      </w:pPr>
      <w:rPr>
        <w:rFonts w:hint="default"/>
        <w:lang w:val="pl-PL" w:eastAsia="pl-PL" w:bidi="pl-PL"/>
      </w:rPr>
    </w:lvl>
    <w:lvl w:ilvl="4" w:tplc="59686D08">
      <w:numFmt w:val="bullet"/>
      <w:lvlText w:val="•"/>
      <w:lvlJc w:val="left"/>
      <w:pPr>
        <w:ind w:left="5411" w:hanging="284"/>
      </w:pPr>
      <w:rPr>
        <w:rFonts w:hint="default"/>
        <w:lang w:val="pl-PL" w:eastAsia="pl-PL" w:bidi="pl-PL"/>
      </w:rPr>
    </w:lvl>
    <w:lvl w:ilvl="5" w:tplc="345AD662">
      <w:numFmt w:val="bullet"/>
      <w:lvlText w:val="•"/>
      <w:lvlJc w:val="left"/>
      <w:pPr>
        <w:ind w:left="6167" w:hanging="284"/>
      </w:pPr>
      <w:rPr>
        <w:rFonts w:hint="default"/>
        <w:lang w:val="pl-PL" w:eastAsia="pl-PL" w:bidi="pl-PL"/>
      </w:rPr>
    </w:lvl>
    <w:lvl w:ilvl="6" w:tplc="1FE022EC">
      <w:numFmt w:val="bullet"/>
      <w:lvlText w:val="•"/>
      <w:lvlJc w:val="left"/>
      <w:pPr>
        <w:ind w:left="6923" w:hanging="284"/>
      </w:pPr>
      <w:rPr>
        <w:rFonts w:hint="default"/>
        <w:lang w:val="pl-PL" w:eastAsia="pl-PL" w:bidi="pl-PL"/>
      </w:rPr>
    </w:lvl>
    <w:lvl w:ilvl="7" w:tplc="1B60B0C8">
      <w:numFmt w:val="bullet"/>
      <w:lvlText w:val="•"/>
      <w:lvlJc w:val="left"/>
      <w:pPr>
        <w:ind w:left="7679" w:hanging="284"/>
      </w:pPr>
      <w:rPr>
        <w:rFonts w:hint="default"/>
        <w:lang w:val="pl-PL" w:eastAsia="pl-PL" w:bidi="pl-PL"/>
      </w:rPr>
    </w:lvl>
    <w:lvl w:ilvl="8" w:tplc="5A1658C0">
      <w:numFmt w:val="bullet"/>
      <w:lvlText w:val="•"/>
      <w:lvlJc w:val="left"/>
      <w:pPr>
        <w:ind w:left="8434" w:hanging="284"/>
      </w:pPr>
      <w:rPr>
        <w:rFonts w:hint="default"/>
        <w:lang w:val="pl-PL" w:eastAsia="pl-PL" w:bidi="pl-PL"/>
      </w:rPr>
    </w:lvl>
  </w:abstractNum>
  <w:abstractNum w:abstractNumId="2">
    <w:nsid w:val="1DA630F5"/>
    <w:multiLevelType w:val="hybridMultilevel"/>
    <w:tmpl w:val="8B5E01BA"/>
    <w:lvl w:ilvl="0" w:tplc="B85638B6">
      <w:start w:val="1"/>
      <w:numFmt w:val="decimal"/>
      <w:lvlText w:val="%1)"/>
      <w:lvlJc w:val="left"/>
      <w:pPr>
        <w:ind w:left="787" w:hanging="361"/>
        <w:jc w:val="left"/>
      </w:pPr>
      <w:rPr>
        <w:rFonts w:ascii="Calibri" w:eastAsia="Calibri" w:hAnsi="Calibri" w:cs="Calibri"/>
        <w:w w:val="100"/>
        <w:sz w:val="22"/>
        <w:szCs w:val="22"/>
        <w:lang w:val="pl-PL" w:eastAsia="pl-PL" w:bidi="pl-PL"/>
      </w:rPr>
    </w:lvl>
    <w:lvl w:ilvl="1" w:tplc="0CC89C7E">
      <w:numFmt w:val="bullet"/>
      <w:lvlText w:val="•"/>
      <w:lvlJc w:val="left"/>
      <w:pPr>
        <w:ind w:left="1692" w:hanging="361"/>
      </w:pPr>
      <w:rPr>
        <w:rFonts w:hint="default"/>
        <w:lang w:val="pl-PL" w:eastAsia="pl-PL" w:bidi="pl-PL"/>
      </w:rPr>
    </w:lvl>
    <w:lvl w:ilvl="2" w:tplc="0418755C">
      <w:numFmt w:val="bullet"/>
      <w:lvlText w:val="•"/>
      <w:lvlJc w:val="left"/>
      <w:pPr>
        <w:ind w:left="2607" w:hanging="361"/>
      </w:pPr>
      <w:rPr>
        <w:rFonts w:hint="default"/>
        <w:lang w:val="pl-PL" w:eastAsia="pl-PL" w:bidi="pl-PL"/>
      </w:rPr>
    </w:lvl>
    <w:lvl w:ilvl="3" w:tplc="C70ED884">
      <w:numFmt w:val="bullet"/>
      <w:lvlText w:val="•"/>
      <w:lvlJc w:val="left"/>
      <w:pPr>
        <w:ind w:left="3521" w:hanging="361"/>
      </w:pPr>
      <w:rPr>
        <w:rFonts w:hint="default"/>
        <w:lang w:val="pl-PL" w:eastAsia="pl-PL" w:bidi="pl-PL"/>
      </w:rPr>
    </w:lvl>
    <w:lvl w:ilvl="4" w:tplc="BA50487A">
      <w:numFmt w:val="bullet"/>
      <w:lvlText w:val="•"/>
      <w:lvlJc w:val="left"/>
      <w:pPr>
        <w:ind w:left="4436" w:hanging="361"/>
      </w:pPr>
      <w:rPr>
        <w:rFonts w:hint="default"/>
        <w:lang w:val="pl-PL" w:eastAsia="pl-PL" w:bidi="pl-PL"/>
      </w:rPr>
    </w:lvl>
    <w:lvl w:ilvl="5" w:tplc="C4301B30">
      <w:numFmt w:val="bullet"/>
      <w:lvlText w:val="•"/>
      <w:lvlJc w:val="left"/>
      <w:pPr>
        <w:ind w:left="5351" w:hanging="361"/>
      </w:pPr>
      <w:rPr>
        <w:rFonts w:hint="default"/>
        <w:lang w:val="pl-PL" w:eastAsia="pl-PL" w:bidi="pl-PL"/>
      </w:rPr>
    </w:lvl>
    <w:lvl w:ilvl="6" w:tplc="6296776E">
      <w:numFmt w:val="bullet"/>
      <w:lvlText w:val="•"/>
      <w:lvlJc w:val="left"/>
      <w:pPr>
        <w:ind w:left="6265" w:hanging="361"/>
      </w:pPr>
      <w:rPr>
        <w:rFonts w:hint="default"/>
        <w:lang w:val="pl-PL" w:eastAsia="pl-PL" w:bidi="pl-PL"/>
      </w:rPr>
    </w:lvl>
    <w:lvl w:ilvl="7" w:tplc="3EF6E8BC">
      <w:numFmt w:val="bullet"/>
      <w:lvlText w:val="•"/>
      <w:lvlJc w:val="left"/>
      <w:pPr>
        <w:ind w:left="7180" w:hanging="361"/>
      </w:pPr>
      <w:rPr>
        <w:rFonts w:hint="default"/>
        <w:lang w:val="pl-PL" w:eastAsia="pl-PL" w:bidi="pl-PL"/>
      </w:rPr>
    </w:lvl>
    <w:lvl w:ilvl="8" w:tplc="24D2E1DE">
      <w:numFmt w:val="bullet"/>
      <w:lvlText w:val="•"/>
      <w:lvlJc w:val="left"/>
      <w:pPr>
        <w:ind w:left="8095" w:hanging="361"/>
      </w:pPr>
      <w:rPr>
        <w:rFonts w:hint="default"/>
        <w:lang w:val="pl-PL" w:eastAsia="pl-PL" w:bidi="pl-PL"/>
      </w:rPr>
    </w:lvl>
  </w:abstractNum>
  <w:abstractNum w:abstractNumId="3">
    <w:nsid w:val="1E8C25EB"/>
    <w:multiLevelType w:val="hybridMultilevel"/>
    <w:tmpl w:val="B8122C2E"/>
    <w:lvl w:ilvl="0" w:tplc="42B68D36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EE8047D8">
      <w:numFmt w:val="bullet"/>
      <w:lvlText w:val="•"/>
      <w:lvlJc w:val="left"/>
      <w:pPr>
        <w:ind w:left="1354" w:hanging="284"/>
      </w:pPr>
      <w:rPr>
        <w:rFonts w:hint="default"/>
        <w:lang w:val="pl-PL" w:eastAsia="pl-PL" w:bidi="pl-PL"/>
      </w:rPr>
    </w:lvl>
    <w:lvl w:ilvl="2" w:tplc="7EEA4BAC">
      <w:numFmt w:val="bullet"/>
      <w:lvlText w:val="•"/>
      <w:lvlJc w:val="left"/>
      <w:pPr>
        <w:ind w:left="2309" w:hanging="284"/>
      </w:pPr>
      <w:rPr>
        <w:rFonts w:hint="default"/>
        <w:lang w:val="pl-PL" w:eastAsia="pl-PL" w:bidi="pl-PL"/>
      </w:rPr>
    </w:lvl>
    <w:lvl w:ilvl="3" w:tplc="62E2DAF2">
      <w:numFmt w:val="bullet"/>
      <w:lvlText w:val="•"/>
      <w:lvlJc w:val="left"/>
      <w:pPr>
        <w:ind w:left="3263" w:hanging="284"/>
      </w:pPr>
      <w:rPr>
        <w:rFonts w:hint="default"/>
        <w:lang w:val="pl-PL" w:eastAsia="pl-PL" w:bidi="pl-PL"/>
      </w:rPr>
    </w:lvl>
    <w:lvl w:ilvl="4" w:tplc="26C0EC80">
      <w:numFmt w:val="bullet"/>
      <w:lvlText w:val="•"/>
      <w:lvlJc w:val="left"/>
      <w:pPr>
        <w:ind w:left="4218" w:hanging="284"/>
      </w:pPr>
      <w:rPr>
        <w:rFonts w:hint="default"/>
        <w:lang w:val="pl-PL" w:eastAsia="pl-PL" w:bidi="pl-PL"/>
      </w:rPr>
    </w:lvl>
    <w:lvl w:ilvl="5" w:tplc="6944E702">
      <w:numFmt w:val="bullet"/>
      <w:lvlText w:val="•"/>
      <w:lvlJc w:val="left"/>
      <w:pPr>
        <w:ind w:left="5173" w:hanging="284"/>
      </w:pPr>
      <w:rPr>
        <w:rFonts w:hint="default"/>
        <w:lang w:val="pl-PL" w:eastAsia="pl-PL" w:bidi="pl-PL"/>
      </w:rPr>
    </w:lvl>
    <w:lvl w:ilvl="6" w:tplc="F0908C5E">
      <w:numFmt w:val="bullet"/>
      <w:lvlText w:val="•"/>
      <w:lvlJc w:val="left"/>
      <w:pPr>
        <w:ind w:left="6127" w:hanging="284"/>
      </w:pPr>
      <w:rPr>
        <w:rFonts w:hint="default"/>
        <w:lang w:val="pl-PL" w:eastAsia="pl-PL" w:bidi="pl-PL"/>
      </w:rPr>
    </w:lvl>
    <w:lvl w:ilvl="7" w:tplc="5A1409B6">
      <w:numFmt w:val="bullet"/>
      <w:lvlText w:val="•"/>
      <w:lvlJc w:val="left"/>
      <w:pPr>
        <w:ind w:left="7082" w:hanging="284"/>
      </w:pPr>
      <w:rPr>
        <w:rFonts w:hint="default"/>
        <w:lang w:val="pl-PL" w:eastAsia="pl-PL" w:bidi="pl-PL"/>
      </w:rPr>
    </w:lvl>
    <w:lvl w:ilvl="8" w:tplc="097E8DB6">
      <w:numFmt w:val="bullet"/>
      <w:lvlText w:val="•"/>
      <w:lvlJc w:val="left"/>
      <w:pPr>
        <w:ind w:left="8037" w:hanging="284"/>
      </w:pPr>
      <w:rPr>
        <w:rFonts w:hint="default"/>
        <w:lang w:val="pl-PL" w:eastAsia="pl-PL" w:bidi="pl-PL"/>
      </w:rPr>
    </w:lvl>
  </w:abstractNum>
  <w:abstractNum w:abstractNumId="4">
    <w:nsid w:val="2DFF5CA0"/>
    <w:multiLevelType w:val="hybridMultilevel"/>
    <w:tmpl w:val="55FE72B8"/>
    <w:lvl w:ilvl="0" w:tplc="78EA1220">
      <w:start w:val="1"/>
      <w:numFmt w:val="decimal"/>
      <w:lvlText w:val="%1."/>
      <w:lvlJc w:val="left"/>
      <w:pPr>
        <w:ind w:left="3921" w:hanging="425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C1824396">
      <w:numFmt w:val="bullet"/>
      <w:lvlText w:val="•"/>
      <w:lvlJc w:val="left"/>
      <w:pPr>
        <w:ind w:left="4522" w:hanging="425"/>
      </w:pPr>
      <w:rPr>
        <w:rFonts w:hint="default"/>
        <w:lang w:val="pl-PL" w:eastAsia="pl-PL" w:bidi="pl-PL"/>
      </w:rPr>
    </w:lvl>
    <w:lvl w:ilvl="2" w:tplc="6570E2A6">
      <w:numFmt w:val="bullet"/>
      <w:lvlText w:val="•"/>
      <w:lvlJc w:val="left"/>
      <w:pPr>
        <w:ind w:left="5125" w:hanging="425"/>
      </w:pPr>
      <w:rPr>
        <w:rFonts w:hint="default"/>
        <w:lang w:val="pl-PL" w:eastAsia="pl-PL" w:bidi="pl-PL"/>
      </w:rPr>
    </w:lvl>
    <w:lvl w:ilvl="3" w:tplc="A84E3FD8">
      <w:numFmt w:val="bullet"/>
      <w:lvlText w:val="•"/>
      <w:lvlJc w:val="left"/>
      <w:pPr>
        <w:ind w:left="5727" w:hanging="425"/>
      </w:pPr>
      <w:rPr>
        <w:rFonts w:hint="default"/>
        <w:lang w:val="pl-PL" w:eastAsia="pl-PL" w:bidi="pl-PL"/>
      </w:rPr>
    </w:lvl>
    <w:lvl w:ilvl="4" w:tplc="98B01A7E">
      <w:numFmt w:val="bullet"/>
      <w:lvlText w:val="•"/>
      <w:lvlJc w:val="left"/>
      <w:pPr>
        <w:ind w:left="6330" w:hanging="425"/>
      </w:pPr>
      <w:rPr>
        <w:rFonts w:hint="default"/>
        <w:lang w:val="pl-PL" w:eastAsia="pl-PL" w:bidi="pl-PL"/>
      </w:rPr>
    </w:lvl>
    <w:lvl w:ilvl="5" w:tplc="D86ADDC4">
      <w:numFmt w:val="bullet"/>
      <w:lvlText w:val="•"/>
      <w:lvlJc w:val="left"/>
      <w:pPr>
        <w:ind w:left="6933" w:hanging="425"/>
      </w:pPr>
      <w:rPr>
        <w:rFonts w:hint="default"/>
        <w:lang w:val="pl-PL" w:eastAsia="pl-PL" w:bidi="pl-PL"/>
      </w:rPr>
    </w:lvl>
    <w:lvl w:ilvl="6" w:tplc="6A04A160">
      <w:numFmt w:val="bullet"/>
      <w:lvlText w:val="•"/>
      <w:lvlJc w:val="left"/>
      <w:pPr>
        <w:ind w:left="7535" w:hanging="425"/>
      </w:pPr>
      <w:rPr>
        <w:rFonts w:hint="default"/>
        <w:lang w:val="pl-PL" w:eastAsia="pl-PL" w:bidi="pl-PL"/>
      </w:rPr>
    </w:lvl>
    <w:lvl w:ilvl="7" w:tplc="56AA471E">
      <w:numFmt w:val="bullet"/>
      <w:lvlText w:val="•"/>
      <w:lvlJc w:val="left"/>
      <w:pPr>
        <w:ind w:left="8138" w:hanging="425"/>
      </w:pPr>
      <w:rPr>
        <w:rFonts w:hint="default"/>
        <w:lang w:val="pl-PL" w:eastAsia="pl-PL" w:bidi="pl-PL"/>
      </w:rPr>
    </w:lvl>
    <w:lvl w:ilvl="8" w:tplc="A57C30FE">
      <w:numFmt w:val="bullet"/>
      <w:lvlText w:val="•"/>
      <w:lvlJc w:val="left"/>
      <w:pPr>
        <w:ind w:left="8741" w:hanging="425"/>
      </w:pPr>
      <w:rPr>
        <w:rFonts w:hint="default"/>
        <w:lang w:val="pl-PL" w:eastAsia="pl-PL" w:bidi="pl-PL"/>
      </w:rPr>
    </w:lvl>
  </w:abstractNum>
  <w:abstractNum w:abstractNumId="5">
    <w:nsid w:val="370E63C5"/>
    <w:multiLevelType w:val="hybridMultilevel"/>
    <w:tmpl w:val="6F88527E"/>
    <w:lvl w:ilvl="0" w:tplc="3E7C79F2">
      <w:start w:val="1"/>
      <w:numFmt w:val="decimal"/>
      <w:lvlText w:val="%1."/>
      <w:lvlJc w:val="left"/>
      <w:pPr>
        <w:ind w:left="399" w:hanging="285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D83CECF8">
      <w:start w:val="1"/>
      <w:numFmt w:val="lowerLetter"/>
      <w:lvlText w:val="%2)"/>
      <w:lvlJc w:val="left"/>
      <w:pPr>
        <w:ind w:left="75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 w:tplc="A7BEB308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B3E25572">
      <w:numFmt w:val="bullet"/>
      <w:lvlText w:val="•"/>
      <w:lvlJc w:val="left"/>
      <w:pPr>
        <w:ind w:left="2801" w:hanging="360"/>
      </w:pPr>
      <w:rPr>
        <w:rFonts w:hint="default"/>
        <w:lang w:val="pl-PL" w:eastAsia="pl-PL" w:bidi="pl-PL"/>
      </w:rPr>
    </w:lvl>
    <w:lvl w:ilvl="4" w:tplc="77B84726">
      <w:numFmt w:val="bullet"/>
      <w:lvlText w:val="•"/>
      <w:lvlJc w:val="left"/>
      <w:pPr>
        <w:ind w:left="3822" w:hanging="360"/>
      </w:pPr>
      <w:rPr>
        <w:rFonts w:hint="default"/>
        <w:lang w:val="pl-PL" w:eastAsia="pl-PL" w:bidi="pl-PL"/>
      </w:rPr>
    </w:lvl>
    <w:lvl w:ilvl="5" w:tplc="DCB83454">
      <w:numFmt w:val="bullet"/>
      <w:lvlText w:val="•"/>
      <w:lvlJc w:val="left"/>
      <w:pPr>
        <w:ind w:left="4842" w:hanging="360"/>
      </w:pPr>
      <w:rPr>
        <w:rFonts w:hint="default"/>
        <w:lang w:val="pl-PL" w:eastAsia="pl-PL" w:bidi="pl-PL"/>
      </w:rPr>
    </w:lvl>
    <w:lvl w:ilvl="6" w:tplc="F176E8EE">
      <w:numFmt w:val="bullet"/>
      <w:lvlText w:val="•"/>
      <w:lvlJc w:val="left"/>
      <w:pPr>
        <w:ind w:left="5863" w:hanging="360"/>
      </w:pPr>
      <w:rPr>
        <w:rFonts w:hint="default"/>
        <w:lang w:val="pl-PL" w:eastAsia="pl-PL" w:bidi="pl-PL"/>
      </w:rPr>
    </w:lvl>
    <w:lvl w:ilvl="7" w:tplc="95EC1856">
      <w:numFmt w:val="bullet"/>
      <w:lvlText w:val="•"/>
      <w:lvlJc w:val="left"/>
      <w:pPr>
        <w:ind w:left="6884" w:hanging="360"/>
      </w:pPr>
      <w:rPr>
        <w:rFonts w:hint="default"/>
        <w:lang w:val="pl-PL" w:eastAsia="pl-PL" w:bidi="pl-PL"/>
      </w:rPr>
    </w:lvl>
    <w:lvl w:ilvl="8" w:tplc="15CECCAC">
      <w:numFmt w:val="bullet"/>
      <w:lvlText w:val="•"/>
      <w:lvlJc w:val="left"/>
      <w:pPr>
        <w:ind w:left="7904" w:hanging="360"/>
      </w:pPr>
      <w:rPr>
        <w:rFonts w:hint="default"/>
        <w:lang w:val="pl-PL" w:eastAsia="pl-PL" w:bidi="pl-PL"/>
      </w:rPr>
    </w:lvl>
  </w:abstractNum>
  <w:abstractNum w:abstractNumId="6">
    <w:nsid w:val="3F4911F2"/>
    <w:multiLevelType w:val="hybridMultilevel"/>
    <w:tmpl w:val="51BAB84C"/>
    <w:lvl w:ilvl="0" w:tplc="C77C7250">
      <w:start w:val="1"/>
      <w:numFmt w:val="decimal"/>
      <w:lvlText w:val="%1."/>
      <w:lvlJc w:val="left"/>
      <w:pPr>
        <w:ind w:left="399" w:hanging="284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FA22900C">
      <w:start w:val="1"/>
      <w:numFmt w:val="lowerLetter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 w:tplc="96362976">
      <w:numFmt w:val="bullet"/>
      <w:lvlText w:val="•"/>
      <w:lvlJc w:val="left"/>
      <w:pPr>
        <w:ind w:left="840" w:hanging="360"/>
      </w:pPr>
      <w:rPr>
        <w:rFonts w:hint="default"/>
        <w:lang w:val="pl-PL" w:eastAsia="pl-PL" w:bidi="pl-PL"/>
      </w:rPr>
    </w:lvl>
    <w:lvl w:ilvl="3" w:tplc="EA648442">
      <w:numFmt w:val="bullet"/>
      <w:lvlText w:val="•"/>
      <w:lvlJc w:val="left"/>
      <w:pPr>
        <w:ind w:left="1978" w:hanging="360"/>
      </w:pPr>
      <w:rPr>
        <w:rFonts w:hint="default"/>
        <w:lang w:val="pl-PL" w:eastAsia="pl-PL" w:bidi="pl-PL"/>
      </w:rPr>
    </w:lvl>
    <w:lvl w:ilvl="4" w:tplc="7C460F44">
      <w:numFmt w:val="bullet"/>
      <w:lvlText w:val="•"/>
      <w:lvlJc w:val="left"/>
      <w:pPr>
        <w:ind w:left="3116" w:hanging="360"/>
      </w:pPr>
      <w:rPr>
        <w:rFonts w:hint="default"/>
        <w:lang w:val="pl-PL" w:eastAsia="pl-PL" w:bidi="pl-PL"/>
      </w:rPr>
    </w:lvl>
    <w:lvl w:ilvl="5" w:tplc="0C127294">
      <w:numFmt w:val="bullet"/>
      <w:lvlText w:val="•"/>
      <w:lvlJc w:val="left"/>
      <w:pPr>
        <w:ind w:left="4254" w:hanging="360"/>
      </w:pPr>
      <w:rPr>
        <w:rFonts w:hint="default"/>
        <w:lang w:val="pl-PL" w:eastAsia="pl-PL" w:bidi="pl-PL"/>
      </w:rPr>
    </w:lvl>
    <w:lvl w:ilvl="6" w:tplc="2FB8239C">
      <w:numFmt w:val="bullet"/>
      <w:lvlText w:val="•"/>
      <w:lvlJc w:val="left"/>
      <w:pPr>
        <w:ind w:left="5393" w:hanging="360"/>
      </w:pPr>
      <w:rPr>
        <w:rFonts w:hint="default"/>
        <w:lang w:val="pl-PL" w:eastAsia="pl-PL" w:bidi="pl-PL"/>
      </w:rPr>
    </w:lvl>
    <w:lvl w:ilvl="7" w:tplc="6D2ED858">
      <w:numFmt w:val="bullet"/>
      <w:lvlText w:val="•"/>
      <w:lvlJc w:val="left"/>
      <w:pPr>
        <w:ind w:left="6531" w:hanging="360"/>
      </w:pPr>
      <w:rPr>
        <w:rFonts w:hint="default"/>
        <w:lang w:val="pl-PL" w:eastAsia="pl-PL" w:bidi="pl-PL"/>
      </w:rPr>
    </w:lvl>
    <w:lvl w:ilvl="8" w:tplc="54328AD8">
      <w:numFmt w:val="bullet"/>
      <w:lvlText w:val="•"/>
      <w:lvlJc w:val="left"/>
      <w:pPr>
        <w:ind w:left="7669" w:hanging="360"/>
      </w:pPr>
      <w:rPr>
        <w:rFonts w:hint="default"/>
        <w:lang w:val="pl-PL" w:eastAsia="pl-PL" w:bidi="pl-PL"/>
      </w:rPr>
    </w:lvl>
  </w:abstractNum>
  <w:abstractNum w:abstractNumId="7">
    <w:nsid w:val="53A06BA4"/>
    <w:multiLevelType w:val="hybridMultilevel"/>
    <w:tmpl w:val="955EBD8E"/>
    <w:lvl w:ilvl="0" w:tplc="69C65B40">
      <w:start w:val="4"/>
      <w:numFmt w:val="lowerLetter"/>
      <w:lvlText w:val="%1)"/>
      <w:lvlJc w:val="left"/>
      <w:pPr>
        <w:ind w:left="75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1" w:tplc="13B43444">
      <w:numFmt w:val="bullet"/>
      <w:lvlText w:val="•"/>
      <w:lvlJc w:val="left"/>
      <w:pPr>
        <w:ind w:left="1678" w:hanging="360"/>
      </w:pPr>
      <w:rPr>
        <w:rFonts w:hint="default"/>
        <w:lang w:val="pl-PL" w:eastAsia="pl-PL" w:bidi="pl-PL"/>
      </w:rPr>
    </w:lvl>
    <w:lvl w:ilvl="2" w:tplc="A25ACFF0">
      <w:numFmt w:val="bullet"/>
      <w:lvlText w:val="•"/>
      <w:lvlJc w:val="left"/>
      <w:pPr>
        <w:ind w:left="2597" w:hanging="360"/>
      </w:pPr>
      <w:rPr>
        <w:rFonts w:hint="default"/>
        <w:lang w:val="pl-PL" w:eastAsia="pl-PL" w:bidi="pl-PL"/>
      </w:rPr>
    </w:lvl>
    <w:lvl w:ilvl="3" w:tplc="BE2E7120">
      <w:numFmt w:val="bullet"/>
      <w:lvlText w:val="•"/>
      <w:lvlJc w:val="left"/>
      <w:pPr>
        <w:ind w:left="3515" w:hanging="360"/>
      </w:pPr>
      <w:rPr>
        <w:rFonts w:hint="default"/>
        <w:lang w:val="pl-PL" w:eastAsia="pl-PL" w:bidi="pl-PL"/>
      </w:rPr>
    </w:lvl>
    <w:lvl w:ilvl="4" w:tplc="687008FC">
      <w:numFmt w:val="bullet"/>
      <w:lvlText w:val="•"/>
      <w:lvlJc w:val="left"/>
      <w:pPr>
        <w:ind w:left="4434" w:hanging="360"/>
      </w:pPr>
      <w:rPr>
        <w:rFonts w:hint="default"/>
        <w:lang w:val="pl-PL" w:eastAsia="pl-PL" w:bidi="pl-PL"/>
      </w:rPr>
    </w:lvl>
    <w:lvl w:ilvl="5" w:tplc="1318D3E8">
      <w:numFmt w:val="bullet"/>
      <w:lvlText w:val="•"/>
      <w:lvlJc w:val="left"/>
      <w:pPr>
        <w:ind w:left="5353" w:hanging="360"/>
      </w:pPr>
      <w:rPr>
        <w:rFonts w:hint="default"/>
        <w:lang w:val="pl-PL" w:eastAsia="pl-PL" w:bidi="pl-PL"/>
      </w:rPr>
    </w:lvl>
    <w:lvl w:ilvl="6" w:tplc="ED125632">
      <w:numFmt w:val="bullet"/>
      <w:lvlText w:val="•"/>
      <w:lvlJc w:val="left"/>
      <w:pPr>
        <w:ind w:left="6271" w:hanging="360"/>
      </w:pPr>
      <w:rPr>
        <w:rFonts w:hint="default"/>
        <w:lang w:val="pl-PL" w:eastAsia="pl-PL" w:bidi="pl-PL"/>
      </w:rPr>
    </w:lvl>
    <w:lvl w:ilvl="7" w:tplc="36C8E97C">
      <w:numFmt w:val="bullet"/>
      <w:lvlText w:val="•"/>
      <w:lvlJc w:val="left"/>
      <w:pPr>
        <w:ind w:left="7190" w:hanging="360"/>
      </w:pPr>
      <w:rPr>
        <w:rFonts w:hint="default"/>
        <w:lang w:val="pl-PL" w:eastAsia="pl-PL" w:bidi="pl-PL"/>
      </w:rPr>
    </w:lvl>
    <w:lvl w:ilvl="8" w:tplc="CF184458">
      <w:numFmt w:val="bullet"/>
      <w:lvlText w:val="•"/>
      <w:lvlJc w:val="left"/>
      <w:pPr>
        <w:ind w:left="8109" w:hanging="360"/>
      </w:pPr>
      <w:rPr>
        <w:rFonts w:hint="default"/>
        <w:lang w:val="pl-PL" w:eastAsia="pl-PL" w:bidi="pl-PL"/>
      </w:rPr>
    </w:lvl>
  </w:abstractNum>
  <w:abstractNum w:abstractNumId="8">
    <w:nsid w:val="5C742955"/>
    <w:multiLevelType w:val="hybridMultilevel"/>
    <w:tmpl w:val="D5C45288"/>
    <w:lvl w:ilvl="0" w:tplc="B260C306">
      <w:start w:val="1"/>
      <w:numFmt w:val="decimal"/>
      <w:lvlText w:val="%1)"/>
      <w:lvlJc w:val="left"/>
      <w:pPr>
        <w:ind w:left="8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7610C54A">
      <w:numFmt w:val="bullet"/>
      <w:lvlText w:val="•"/>
      <w:lvlJc w:val="left"/>
      <w:pPr>
        <w:ind w:left="1750" w:hanging="361"/>
      </w:pPr>
      <w:rPr>
        <w:rFonts w:hint="default"/>
        <w:lang w:val="pl-PL" w:eastAsia="pl-PL" w:bidi="pl-PL"/>
      </w:rPr>
    </w:lvl>
    <w:lvl w:ilvl="2" w:tplc="3E4EC60E">
      <w:numFmt w:val="bullet"/>
      <w:lvlText w:val="•"/>
      <w:lvlJc w:val="left"/>
      <w:pPr>
        <w:ind w:left="2661" w:hanging="361"/>
      </w:pPr>
      <w:rPr>
        <w:rFonts w:hint="default"/>
        <w:lang w:val="pl-PL" w:eastAsia="pl-PL" w:bidi="pl-PL"/>
      </w:rPr>
    </w:lvl>
    <w:lvl w:ilvl="3" w:tplc="8DC8A3CA">
      <w:numFmt w:val="bullet"/>
      <w:lvlText w:val="•"/>
      <w:lvlJc w:val="left"/>
      <w:pPr>
        <w:ind w:left="3571" w:hanging="361"/>
      </w:pPr>
      <w:rPr>
        <w:rFonts w:hint="default"/>
        <w:lang w:val="pl-PL" w:eastAsia="pl-PL" w:bidi="pl-PL"/>
      </w:rPr>
    </w:lvl>
    <w:lvl w:ilvl="4" w:tplc="F71EC7E6">
      <w:numFmt w:val="bullet"/>
      <w:lvlText w:val="•"/>
      <w:lvlJc w:val="left"/>
      <w:pPr>
        <w:ind w:left="4482" w:hanging="361"/>
      </w:pPr>
      <w:rPr>
        <w:rFonts w:hint="default"/>
        <w:lang w:val="pl-PL" w:eastAsia="pl-PL" w:bidi="pl-PL"/>
      </w:rPr>
    </w:lvl>
    <w:lvl w:ilvl="5" w:tplc="6D002AF4">
      <w:numFmt w:val="bullet"/>
      <w:lvlText w:val="•"/>
      <w:lvlJc w:val="left"/>
      <w:pPr>
        <w:ind w:left="5393" w:hanging="361"/>
      </w:pPr>
      <w:rPr>
        <w:rFonts w:hint="default"/>
        <w:lang w:val="pl-PL" w:eastAsia="pl-PL" w:bidi="pl-PL"/>
      </w:rPr>
    </w:lvl>
    <w:lvl w:ilvl="6" w:tplc="30F8E7AA">
      <w:numFmt w:val="bullet"/>
      <w:lvlText w:val="•"/>
      <w:lvlJc w:val="left"/>
      <w:pPr>
        <w:ind w:left="6303" w:hanging="361"/>
      </w:pPr>
      <w:rPr>
        <w:rFonts w:hint="default"/>
        <w:lang w:val="pl-PL" w:eastAsia="pl-PL" w:bidi="pl-PL"/>
      </w:rPr>
    </w:lvl>
    <w:lvl w:ilvl="7" w:tplc="F5C2C0B8">
      <w:numFmt w:val="bullet"/>
      <w:lvlText w:val="•"/>
      <w:lvlJc w:val="left"/>
      <w:pPr>
        <w:ind w:left="7214" w:hanging="361"/>
      </w:pPr>
      <w:rPr>
        <w:rFonts w:hint="default"/>
        <w:lang w:val="pl-PL" w:eastAsia="pl-PL" w:bidi="pl-PL"/>
      </w:rPr>
    </w:lvl>
    <w:lvl w:ilvl="8" w:tplc="D3EED418">
      <w:numFmt w:val="bullet"/>
      <w:lvlText w:val="•"/>
      <w:lvlJc w:val="left"/>
      <w:pPr>
        <w:ind w:left="8125" w:hanging="361"/>
      </w:pPr>
      <w:rPr>
        <w:rFonts w:hint="default"/>
        <w:lang w:val="pl-PL" w:eastAsia="pl-PL" w:bidi="pl-PL"/>
      </w:rPr>
    </w:lvl>
  </w:abstractNum>
  <w:abstractNum w:abstractNumId="9">
    <w:nsid w:val="70EA0D72"/>
    <w:multiLevelType w:val="hybridMultilevel"/>
    <w:tmpl w:val="1C649DE0"/>
    <w:lvl w:ilvl="0" w:tplc="28D27EB2">
      <w:start w:val="1"/>
      <w:numFmt w:val="decimal"/>
      <w:lvlText w:val="%1."/>
      <w:lvlJc w:val="left"/>
      <w:pPr>
        <w:ind w:left="399" w:hanging="285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DD06C34C">
      <w:numFmt w:val="bullet"/>
      <w:lvlText w:val="•"/>
      <w:lvlJc w:val="left"/>
      <w:pPr>
        <w:ind w:left="1354" w:hanging="285"/>
      </w:pPr>
      <w:rPr>
        <w:rFonts w:hint="default"/>
        <w:lang w:val="pl-PL" w:eastAsia="pl-PL" w:bidi="pl-PL"/>
      </w:rPr>
    </w:lvl>
    <w:lvl w:ilvl="2" w:tplc="D59A11F0">
      <w:numFmt w:val="bullet"/>
      <w:lvlText w:val="•"/>
      <w:lvlJc w:val="left"/>
      <w:pPr>
        <w:ind w:left="2309" w:hanging="285"/>
      </w:pPr>
      <w:rPr>
        <w:rFonts w:hint="default"/>
        <w:lang w:val="pl-PL" w:eastAsia="pl-PL" w:bidi="pl-PL"/>
      </w:rPr>
    </w:lvl>
    <w:lvl w:ilvl="3" w:tplc="70E6A082">
      <w:numFmt w:val="bullet"/>
      <w:lvlText w:val="•"/>
      <w:lvlJc w:val="left"/>
      <w:pPr>
        <w:ind w:left="3263" w:hanging="285"/>
      </w:pPr>
      <w:rPr>
        <w:rFonts w:hint="default"/>
        <w:lang w:val="pl-PL" w:eastAsia="pl-PL" w:bidi="pl-PL"/>
      </w:rPr>
    </w:lvl>
    <w:lvl w:ilvl="4" w:tplc="2410FF4A">
      <w:numFmt w:val="bullet"/>
      <w:lvlText w:val="•"/>
      <w:lvlJc w:val="left"/>
      <w:pPr>
        <w:ind w:left="4218" w:hanging="285"/>
      </w:pPr>
      <w:rPr>
        <w:rFonts w:hint="default"/>
        <w:lang w:val="pl-PL" w:eastAsia="pl-PL" w:bidi="pl-PL"/>
      </w:rPr>
    </w:lvl>
    <w:lvl w:ilvl="5" w:tplc="52B42BB8">
      <w:numFmt w:val="bullet"/>
      <w:lvlText w:val="•"/>
      <w:lvlJc w:val="left"/>
      <w:pPr>
        <w:ind w:left="5173" w:hanging="285"/>
      </w:pPr>
      <w:rPr>
        <w:rFonts w:hint="default"/>
        <w:lang w:val="pl-PL" w:eastAsia="pl-PL" w:bidi="pl-PL"/>
      </w:rPr>
    </w:lvl>
    <w:lvl w:ilvl="6" w:tplc="7F74EDE0">
      <w:numFmt w:val="bullet"/>
      <w:lvlText w:val="•"/>
      <w:lvlJc w:val="left"/>
      <w:pPr>
        <w:ind w:left="6127" w:hanging="285"/>
      </w:pPr>
      <w:rPr>
        <w:rFonts w:hint="default"/>
        <w:lang w:val="pl-PL" w:eastAsia="pl-PL" w:bidi="pl-PL"/>
      </w:rPr>
    </w:lvl>
    <w:lvl w:ilvl="7" w:tplc="599AC284">
      <w:numFmt w:val="bullet"/>
      <w:lvlText w:val="•"/>
      <w:lvlJc w:val="left"/>
      <w:pPr>
        <w:ind w:left="7082" w:hanging="285"/>
      </w:pPr>
      <w:rPr>
        <w:rFonts w:hint="default"/>
        <w:lang w:val="pl-PL" w:eastAsia="pl-PL" w:bidi="pl-PL"/>
      </w:rPr>
    </w:lvl>
    <w:lvl w:ilvl="8" w:tplc="E0444D0A">
      <w:numFmt w:val="bullet"/>
      <w:lvlText w:val="•"/>
      <w:lvlJc w:val="left"/>
      <w:pPr>
        <w:ind w:left="8037" w:hanging="285"/>
      </w:pPr>
      <w:rPr>
        <w:rFonts w:hint="default"/>
        <w:lang w:val="pl-PL" w:eastAsia="pl-PL" w:bidi="pl-PL"/>
      </w:rPr>
    </w:lvl>
  </w:abstractNum>
  <w:abstractNum w:abstractNumId="10">
    <w:nsid w:val="70EF5B99"/>
    <w:multiLevelType w:val="hybridMultilevel"/>
    <w:tmpl w:val="70F8779E"/>
    <w:lvl w:ilvl="0" w:tplc="77EC1B92">
      <w:start w:val="1"/>
      <w:numFmt w:val="decimal"/>
      <w:lvlText w:val="%1."/>
      <w:lvlJc w:val="left"/>
      <w:pPr>
        <w:ind w:left="399" w:hanging="285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0464ACAA">
      <w:numFmt w:val="bullet"/>
      <w:lvlText w:val="•"/>
      <w:lvlJc w:val="left"/>
      <w:pPr>
        <w:ind w:left="1354" w:hanging="285"/>
      </w:pPr>
      <w:rPr>
        <w:rFonts w:hint="default"/>
        <w:lang w:val="pl-PL" w:eastAsia="pl-PL" w:bidi="pl-PL"/>
      </w:rPr>
    </w:lvl>
    <w:lvl w:ilvl="2" w:tplc="98B03CEC">
      <w:numFmt w:val="bullet"/>
      <w:lvlText w:val="•"/>
      <w:lvlJc w:val="left"/>
      <w:pPr>
        <w:ind w:left="2309" w:hanging="285"/>
      </w:pPr>
      <w:rPr>
        <w:rFonts w:hint="default"/>
        <w:lang w:val="pl-PL" w:eastAsia="pl-PL" w:bidi="pl-PL"/>
      </w:rPr>
    </w:lvl>
    <w:lvl w:ilvl="3" w:tplc="A08CA5C6">
      <w:numFmt w:val="bullet"/>
      <w:lvlText w:val="•"/>
      <w:lvlJc w:val="left"/>
      <w:pPr>
        <w:ind w:left="3263" w:hanging="285"/>
      </w:pPr>
      <w:rPr>
        <w:rFonts w:hint="default"/>
        <w:lang w:val="pl-PL" w:eastAsia="pl-PL" w:bidi="pl-PL"/>
      </w:rPr>
    </w:lvl>
    <w:lvl w:ilvl="4" w:tplc="18E68344">
      <w:numFmt w:val="bullet"/>
      <w:lvlText w:val="•"/>
      <w:lvlJc w:val="left"/>
      <w:pPr>
        <w:ind w:left="4218" w:hanging="285"/>
      </w:pPr>
      <w:rPr>
        <w:rFonts w:hint="default"/>
        <w:lang w:val="pl-PL" w:eastAsia="pl-PL" w:bidi="pl-PL"/>
      </w:rPr>
    </w:lvl>
    <w:lvl w:ilvl="5" w:tplc="37029520">
      <w:numFmt w:val="bullet"/>
      <w:lvlText w:val="•"/>
      <w:lvlJc w:val="left"/>
      <w:pPr>
        <w:ind w:left="5173" w:hanging="285"/>
      </w:pPr>
      <w:rPr>
        <w:rFonts w:hint="default"/>
        <w:lang w:val="pl-PL" w:eastAsia="pl-PL" w:bidi="pl-PL"/>
      </w:rPr>
    </w:lvl>
    <w:lvl w:ilvl="6" w:tplc="93F498F6">
      <w:numFmt w:val="bullet"/>
      <w:lvlText w:val="•"/>
      <w:lvlJc w:val="left"/>
      <w:pPr>
        <w:ind w:left="6127" w:hanging="285"/>
      </w:pPr>
      <w:rPr>
        <w:rFonts w:hint="default"/>
        <w:lang w:val="pl-PL" w:eastAsia="pl-PL" w:bidi="pl-PL"/>
      </w:rPr>
    </w:lvl>
    <w:lvl w:ilvl="7" w:tplc="A980118C">
      <w:numFmt w:val="bullet"/>
      <w:lvlText w:val="•"/>
      <w:lvlJc w:val="left"/>
      <w:pPr>
        <w:ind w:left="7082" w:hanging="285"/>
      </w:pPr>
      <w:rPr>
        <w:rFonts w:hint="default"/>
        <w:lang w:val="pl-PL" w:eastAsia="pl-PL" w:bidi="pl-PL"/>
      </w:rPr>
    </w:lvl>
    <w:lvl w:ilvl="8" w:tplc="875E900E">
      <w:numFmt w:val="bullet"/>
      <w:lvlText w:val="•"/>
      <w:lvlJc w:val="left"/>
      <w:pPr>
        <w:ind w:left="8037" w:hanging="285"/>
      </w:pPr>
      <w:rPr>
        <w:rFonts w:hint="default"/>
        <w:lang w:val="pl-PL" w:eastAsia="pl-PL" w:bidi="pl-PL"/>
      </w:rPr>
    </w:lvl>
  </w:abstractNum>
  <w:abstractNum w:abstractNumId="11">
    <w:nsid w:val="73723C0A"/>
    <w:multiLevelType w:val="hybridMultilevel"/>
    <w:tmpl w:val="3DF414C6"/>
    <w:lvl w:ilvl="0" w:tplc="363E3DB8">
      <w:start w:val="1"/>
      <w:numFmt w:val="decimal"/>
      <w:lvlText w:val="%1."/>
      <w:lvlJc w:val="left"/>
      <w:pPr>
        <w:ind w:left="36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3C98F720">
      <w:numFmt w:val="bullet"/>
      <w:lvlText w:val="•"/>
      <w:lvlJc w:val="left"/>
      <w:pPr>
        <w:ind w:left="1318" w:hanging="219"/>
      </w:pPr>
      <w:rPr>
        <w:rFonts w:hint="default"/>
        <w:lang w:val="pl-PL" w:eastAsia="pl-PL" w:bidi="pl-PL"/>
      </w:rPr>
    </w:lvl>
    <w:lvl w:ilvl="2" w:tplc="521A14E2">
      <w:numFmt w:val="bullet"/>
      <w:lvlText w:val="•"/>
      <w:lvlJc w:val="left"/>
      <w:pPr>
        <w:ind w:left="2277" w:hanging="219"/>
      </w:pPr>
      <w:rPr>
        <w:rFonts w:hint="default"/>
        <w:lang w:val="pl-PL" w:eastAsia="pl-PL" w:bidi="pl-PL"/>
      </w:rPr>
    </w:lvl>
    <w:lvl w:ilvl="3" w:tplc="7FEC234A">
      <w:numFmt w:val="bullet"/>
      <w:lvlText w:val="•"/>
      <w:lvlJc w:val="left"/>
      <w:pPr>
        <w:ind w:left="3235" w:hanging="219"/>
      </w:pPr>
      <w:rPr>
        <w:rFonts w:hint="default"/>
        <w:lang w:val="pl-PL" w:eastAsia="pl-PL" w:bidi="pl-PL"/>
      </w:rPr>
    </w:lvl>
    <w:lvl w:ilvl="4" w:tplc="1DE8D112">
      <w:numFmt w:val="bullet"/>
      <w:lvlText w:val="•"/>
      <w:lvlJc w:val="left"/>
      <w:pPr>
        <w:ind w:left="4194" w:hanging="219"/>
      </w:pPr>
      <w:rPr>
        <w:rFonts w:hint="default"/>
        <w:lang w:val="pl-PL" w:eastAsia="pl-PL" w:bidi="pl-PL"/>
      </w:rPr>
    </w:lvl>
    <w:lvl w:ilvl="5" w:tplc="19BE003A">
      <w:numFmt w:val="bullet"/>
      <w:lvlText w:val="•"/>
      <w:lvlJc w:val="left"/>
      <w:pPr>
        <w:ind w:left="5153" w:hanging="219"/>
      </w:pPr>
      <w:rPr>
        <w:rFonts w:hint="default"/>
        <w:lang w:val="pl-PL" w:eastAsia="pl-PL" w:bidi="pl-PL"/>
      </w:rPr>
    </w:lvl>
    <w:lvl w:ilvl="6" w:tplc="04AEECA4">
      <w:numFmt w:val="bullet"/>
      <w:lvlText w:val="•"/>
      <w:lvlJc w:val="left"/>
      <w:pPr>
        <w:ind w:left="6111" w:hanging="219"/>
      </w:pPr>
      <w:rPr>
        <w:rFonts w:hint="default"/>
        <w:lang w:val="pl-PL" w:eastAsia="pl-PL" w:bidi="pl-PL"/>
      </w:rPr>
    </w:lvl>
    <w:lvl w:ilvl="7" w:tplc="12BE7F66">
      <w:numFmt w:val="bullet"/>
      <w:lvlText w:val="•"/>
      <w:lvlJc w:val="left"/>
      <w:pPr>
        <w:ind w:left="7070" w:hanging="219"/>
      </w:pPr>
      <w:rPr>
        <w:rFonts w:hint="default"/>
        <w:lang w:val="pl-PL" w:eastAsia="pl-PL" w:bidi="pl-PL"/>
      </w:rPr>
    </w:lvl>
    <w:lvl w:ilvl="8" w:tplc="F956F3E4">
      <w:numFmt w:val="bullet"/>
      <w:lvlText w:val="•"/>
      <w:lvlJc w:val="left"/>
      <w:pPr>
        <w:ind w:left="8029" w:hanging="219"/>
      </w:pPr>
      <w:rPr>
        <w:rFonts w:hint="default"/>
        <w:lang w:val="pl-PL" w:eastAsia="pl-PL" w:bidi="pl-PL"/>
      </w:rPr>
    </w:lvl>
  </w:abstractNum>
  <w:abstractNum w:abstractNumId="12">
    <w:nsid w:val="76600705"/>
    <w:multiLevelType w:val="hybridMultilevel"/>
    <w:tmpl w:val="1A188766"/>
    <w:lvl w:ilvl="0" w:tplc="DA187790">
      <w:start w:val="1"/>
      <w:numFmt w:val="decimal"/>
      <w:lvlText w:val="%1."/>
      <w:lvlJc w:val="left"/>
      <w:pPr>
        <w:ind w:left="399" w:hanging="285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568C961E">
      <w:numFmt w:val="bullet"/>
      <w:lvlText w:val="•"/>
      <w:lvlJc w:val="left"/>
      <w:pPr>
        <w:ind w:left="1354" w:hanging="285"/>
      </w:pPr>
      <w:rPr>
        <w:rFonts w:hint="default"/>
        <w:lang w:val="pl-PL" w:eastAsia="pl-PL" w:bidi="pl-PL"/>
      </w:rPr>
    </w:lvl>
    <w:lvl w:ilvl="2" w:tplc="94785DC6">
      <w:numFmt w:val="bullet"/>
      <w:lvlText w:val="•"/>
      <w:lvlJc w:val="left"/>
      <w:pPr>
        <w:ind w:left="2309" w:hanging="285"/>
      </w:pPr>
      <w:rPr>
        <w:rFonts w:hint="default"/>
        <w:lang w:val="pl-PL" w:eastAsia="pl-PL" w:bidi="pl-PL"/>
      </w:rPr>
    </w:lvl>
    <w:lvl w:ilvl="3" w:tplc="D1B0EF18">
      <w:numFmt w:val="bullet"/>
      <w:lvlText w:val="•"/>
      <w:lvlJc w:val="left"/>
      <w:pPr>
        <w:ind w:left="3263" w:hanging="285"/>
      </w:pPr>
      <w:rPr>
        <w:rFonts w:hint="default"/>
        <w:lang w:val="pl-PL" w:eastAsia="pl-PL" w:bidi="pl-PL"/>
      </w:rPr>
    </w:lvl>
    <w:lvl w:ilvl="4" w:tplc="119C0F18">
      <w:numFmt w:val="bullet"/>
      <w:lvlText w:val="•"/>
      <w:lvlJc w:val="left"/>
      <w:pPr>
        <w:ind w:left="4218" w:hanging="285"/>
      </w:pPr>
      <w:rPr>
        <w:rFonts w:hint="default"/>
        <w:lang w:val="pl-PL" w:eastAsia="pl-PL" w:bidi="pl-PL"/>
      </w:rPr>
    </w:lvl>
    <w:lvl w:ilvl="5" w:tplc="86FE665E">
      <w:numFmt w:val="bullet"/>
      <w:lvlText w:val="•"/>
      <w:lvlJc w:val="left"/>
      <w:pPr>
        <w:ind w:left="5173" w:hanging="285"/>
      </w:pPr>
      <w:rPr>
        <w:rFonts w:hint="default"/>
        <w:lang w:val="pl-PL" w:eastAsia="pl-PL" w:bidi="pl-PL"/>
      </w:rPr>
    </w:lvl>
    <w:lvl w:ilvl="6" w:tplc="7D9C6504">
      <w:numFmt w:val="bullet"/>
      <w:lvlText w:val="•"/>
      <w:lvlJc w:val="left"/>
      <w:pPr>
        <w:ind w:left="6127" w:hanging="285"/>
      </w:pPr>
      <w:rPr>
        <w:rFonts w:hint="default"/>
        <w:lang w:val="pl-PL" w:eastAsia="pl-PL" w:bidi="pl-PL"/>
      </w:rPr>
    </w:lvl>
    <w:lvl w:ilvl="7" w:tplc="AF004746">
      <w:numFmt w:val="bullet"/>
      <w:lvlText w:val="•"/>
      <w:lvlJc w:val="left"/>
      <w:pPr>
        <w:ind w:left="7082" w:hanging="285"/>
      </w:pPr>
      <w:rPr>
        <w:rFonts w:hint="default"/>
        <w:lang w:val="pl-PL" w:eastAsia="pl-PL" w:bidi="pl-PL"/>
      </w:rPr>
    </w:lvl>
    <w:lvl w:ilvl="8" w:tplc="AD201386">
      <w:numFmt w:val="bullet"/>
      <w:lvlText w:val="•"/>
      <w:lvlJc w:val="left"/>
      <w:pPr>
        <w:ind w:left="8037" w:hanging="285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12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57"/>
    <w:rsid w:val="00142223"/>
    <w:rsid w:val="003509AF"/>
    <w:rsid w:val="00410C04"/>
    <w:rsid w:val="00460169"/>
    <w:rsid w:val="00586838"/>
    <w:rsid w:val="0072301D"/>
    <w:rsid w:val="007E6457"/>
    <w:rsid w:val="008C03D0"/>
    <w:rsid w:val="009D4B88"/>
    <w:rsid w:val="00B877F5"/>
    <w:rsid w:val="00D4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E64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7E6457"/>
    <w:pPr>
      <w:ind w:left="222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E6457"/>
    <w:rPr>
      <w:rFonts w:ascii="Calibri" w:eastAsia="Calibri" w:hAnsi="Calibri" w:cs="Calibri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7E6457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E6457"/>
    <w:rPr>
      <w:rFonts w:ascii="Calibri" w:eastAsia="Calibri" w:hAnsi="Calibri" w:cs="Calibri"/>
      <w:lang w:eastAsia="pl-PL" w:bidi="pl-PL"/>
    </w:rPr>
  </w:style>
  <w:style w:type="paragraph" w:styleId="Akapitzlist">
    <w:name w:val="List Paragraph"/>
    <w:basedOn w:val="Normalny"/>
    <w:uiPriority w:val="1"/>
    <w:qFormat/>
    <w:rsid w:val="007E6457"/>
    <w:pPr>
      <w:spacing w:before="41"/>
      <w:ind w:left="399" w:hanging="28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E64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7E6457"/>
    <w:pPr>
      <w:ind w:left="222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E6457"/>
    <w:rPr>
      <w:rFonts w:ascii="Calibri" w:eastAsia="Calibri" w:hAnsi="Calibri" w:cs="Calibri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7E6457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E6457"/>
    <w:rPr>
      <w:rFonts w:ascii="Calibri" w:eastAsia="Calibri" w:hAnsi="Calibri" w:cs="Calibri"/>
      <w:lang w:eastAsia="pl-PL" w:bidi="pl-PL"/>
    </w:rPr>
  </w:style>
  <w:style w:type="paragraph" w:styleId="Akapitzlist">
    <w:name w:val="List Paragraph"/>
    <w:basedOn w:val="Normalny"/>
    <w:uiPriority w:val="1"/>
    <w:qFormat/>
    <w:rsid w:val="007E6457"/>
    <w:pPr>
      <w:spacing w:before="41"/>
      <w:ind w:left="399" w:hanging="2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1546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2025-02-06T11:10:00Z</cp:lastPrinted>
  <dcterms:created xsi:type="dcterms:W3CDTF">2025-02-05T12:40:00Z</dcterms:created>
  <dcterms:modified xsi:type="dcterms:W3CDTF">2025-02-07T06:35:00Z</dcterms:modified>
</cp:coreProperties>
</file>